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5910" w:rsidRPr="00EB3408" w:rsidRDefault="00235910" w:rsidP="00AE69A1">
      <w:pPr>
        <w:pStyle w:val="Heading1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 xml:space="preserve">gestion </w:t>
      </w:r>
      <w:r w:rsidR="00306A08" w:rsidRPr="00EB3408">
        <w:rPr>
          <w:rFonts w:asciiTheme="minorBidi" w:hAnsiTheme="minorBidi" w:cstheme="minorBidi"/>
        </w:rPr>
        <w:t xml:space="preserve">COMMERCIALE </w:t>
      </w:r>
      <w:r w:rsidRPr="00EB3408">
        <w:rPr>
          <w:rFonts w:asciiTheme="minorBidi" w:hAnsiTheme="minorBidi" w:cstheme="minorBidi"/>
        </w:rPr>
        <w:br/>
        <w:t>(</w:t>
      </w:r>
      <w:r w:rsidR="00AE69A1" w:rsidRPr="00EB3408">
        <w:rPr>
          <w:rFonts w:asciiTheme="minorBidi" w:hAnsiTheme="minorBidi" w:cstheme="minorBidi"/>
        </w:rPr>
        <w:t>6</w:t>
      </w:r>
      <w:r w:rsidRPr="00EB3408">
        <w:rPr>
          <w:rFonts w:asciiTheme="minorBidi" w:hAnsiTheme="minorBidi" w:cstheme="minorBidi"/>
        </w:rPr>
        <w:t>0 périodes)</w:t>
      </w:r>
    </w:p>
    <w:p w:rsidR="00235910" w:rsidRPr="00EB3408" w:rsidRDefault="007C6A99" w:rsidP="00235910">
      <w:pPr>
        <w:bidi w:val="0"/>
        <w:ind w:left="284" w:right="426" w:hanging="284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>
        <w:rPr>
          <w:rFonts w:asciiTheme="minorBidi" w:hAnsiTheme="minorBidi" w:cstheme="minorBidi"/>
          <w:sz w:val="22"/>
          <w:szCs w:val="26"/>
          <w:lang w:val="fr-FR" w:eastAsia="fr-FR"/>
        </w:rPr>
        <w:tab/>
      </w:r>
      <w:r>
        <w:rPr>
          <w:rFonts w:asciiTheme="minorBidi" w:hAnsiTheme="minorBidi" w:cstheme="minorBidi"/>
          <w:sz w:val="22"/>
          <w:szCs w:val="26"/>
          <w:lang w:val="fr-FR" w:eastAsia="fr-FR"/>
        </w:rPr>
        <w:tab/>
        <w:t>Au terme de cette matière</w:t>
      </w:r>
      <w:r w:rsidR="00235910" w:rsidRPr="00EB3408">
        <w:rPr>
          <w:rFonts w:asciiTheme="minorBidi" w:hAnsiTheme="minorBidi" w:cstheme="minorBidi"/>
          <w:sz w:val="22"/>
          <w:szCs w:val="26"/>
          <w:lang w:val="fr-FR" w:eastAsia="fr-FR"/>
        </w:rPr>
        <w:t xml:space="preserve"> l’étudiant devrait être capable de :</w:t>
      </w:r>
    </w:p>
    <w:p w:rsidR="00235910" w:rsidRPr="00EB3408" w:rsidRDefault="00235910" w:rsidP="00235910">
      <w:pPr>
        <w:bidi w:val="0"/>
        <w:ind w:left="284" w:right="426" w:hanging="284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ab/>
        <w:t xml:space="preserve">Déterminer la fonction commerciale dans la structure </w:t>
      </w:r>
      <w:r w:rsidR="007C6A99" w:rsidRPr="00EB3408">
        <w:rPr>
          <w:rFonts w:asciiTheme="minorBidi" w:hAnsiTheme="minorBidi" w:cstheme="minorBidi"/>
          <w:sz w:val="22"/>
          <w:szCs w:val="26"/>
          <w:lang w:val="fr-FR" w:eastAsia="fr-FR"/>
        </w:rPr>
        <w:t>de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 xml:space="preserve">s </w:t>
      </w:r>
      <w:r w:rsidR="007C6A99" w:rsidRPr="00EB3408">
        <w:rPr>
          <w:rFonts w:asciiTheme="minorBidi" w:hAnsiTheme="minorBidi" w:cstheme="minorBidi"/>
          <w:sz w:val="22"/>
          <w:szCs w:val="26"/>
          <w:lang w:val="fr-FR" w:eastAsia="fr-FR"/>
        </w:rPr>
        <w:t>entreprises</w:t>
      </w:r>
    </w:p>
    <w:p w:rsidR="00235910" w:rsidRPr="00EB3408" w:rsidRDefault="00235910" w:rsidP="00235910">
      <w:pPr>
        <w:bidi w:val="0"/>
        <w:ind w:left="284" w:right="426" w:hanging="284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ab/>
        <w:t>Repérer les éléments essent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iels de la fonction commerciale</w:t>
      </w:r>
    </w:p>
    <w:p w:rsidR="00235910" w:rsidRPr="00EB3408" w:rsidRDefault="00235910" w:rsidP="00235910">
      <w:pPr>
        <w:bidi w:val="0"/>
        <w:ind w:left="284" w:right="426" w:hanging="284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ab/>
        <w:t>Détermine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r les types de réseaux de vente</w:t>
      </w:r>
    </w:p>
    <w:p w:rsidR="00235910" w:rsidRPr="00EB3408" w:rsidRDefault="00235910" w:rsidP="00235910">
      <w:pPr>
        <w:bidi w:val="0"/>
        <w:ind w:left="284" w:right="426" w:hanging="284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ab/>
        <w:t>Créer, organiser, faire évo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luer et gérer la force de vente</w:t>
      </w:r>
    </w:p>
    <w:p w:rsidR="00235910" w:rsidRPr="00EB3408" w:rsidRDefault="007C6A99" w:rsidP="00235910">
      <w:pPr>
        <w:bidi w:val="0"/>
        <w:ind w:left="284" w:right="426" w:hanging="284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>
        <w:rPr>
          <w:rFonts w:asciiTheme="minorBidi" w:hAnsiTheme="minorBidi" w:cstheme="minorBidi"/>
          <w:sz w:val="22"/>
          <w:szCs w:val="26"/>
          <w:lang w:val="fr-FR" w:eastAsia="fr-FR"/>
        </w:rPr>
        <w:t>–</w:t>
      </w:r>
      <w:r>
        <w:rPr>
          <w:rFonts w:asciiTheme="minorBidi" w:hAnsiTheme="minorBidi" w:cstheme="minorBidi"/>
          <w:sz w:val="22"/>
          <w:szCs w:val="26"/>
          <w:lang w:val="fr-FR" w:eastAsia="fr-FR"/>
        </w:rPr>
        <w:tab/>
        <w:t>Tenir le portefeuille client</w:t>
      </w:r>
    </w:p>
    <w:p w:rsidR="00235910" w:rsidRPr="00EB3408" w:rsidRDefault="00235910" w:rsidP="00235910">
      <w:pPr>
        <w:bidi w:val="0"/>
        <w:ind w:left="284" w:right="426" w:hanging="284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ab/>
        <w:t>Facturer et c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alculer les marges commerciales</w:t>
      </w:r>
    </w:p>
    <w:p w:rsidR="00235910" w:rsidRPr="00EB3408" w:rsidRDefault="007C6A99" w:rsidP="00235910">
      <w:pPr>
        <w:bidi w:val="0"/>
        <w:ind w:left="284" w:right="426" w:hanging="284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>
        <w:rPr>
          <w:rFonts w:asciiTheme="minorBidi" w:hAnsiTheme="minorBidi" w:cstheme="minorBidi"/>
          <w:sz w:val="22"/>
          <w:szCs w:val="26"/>
          <w:lang w:val="fr-FR" w:eastAsia="fr-FR"/>
        </w:rPr>
        <w:t>–</w:t>
      </w:r>
      <w:r>
        <w:rPr>
          <w:rFonts w:asciiTheme="minorBidi" w:hAnsiTheme="minorBidi" w:cstheme="minorBidi"/>
          <w:sz w:val="22"/>
          <w:szCs w:val="26"/>
          <w:lang w:val="fr-FR" w:eastAsia="fr-FR"/>
        </w:rPr>
        <w:tab/>
        <w:t>Prévoir les ventes futures</w:t>
      </w:r>
    </w:p>
    <w:p w:rsidR="00235910" w:rsidRPr="00EB3408" w:rsidRDefault="00235910" w:rsidP="00235910">
      <w:pPr>
        <w:pStyle w:val="Title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  <w:u w:val="single"/>
        </w:rPr>
        <w:t xml:space="preserve">CHAPITRE 1 </w:t>
      </w:r>
      <w:r w:rsidRPr="00EB3408">
        <w:rPr>
          <w:rFonts w:asciiTheme="minorBidi" w:hAnsiTheme="minorBidi" w:cstheme="minorBidi"/>
          <w:u w:val="single"/>
        </w:rPr>
        <w:br/>
      </w:r>
      <w:r w:rsidR="007C6A99">
        <w:rPr>
          <w:rFonts w:asciiTheme="minorBidi" w:hAnsiTheme="minorBidi" w:cstheme="minorBidi"/>
        </w:rPr>
        <w:t xml:space="preserve">LES STRUCTURES Des </w:t>
      </w:r>
      <w:r w:rsidRPr="00EB3408">
        <w:rPr>
          <w:rFonts w:asciiTheme="minorBidi" w:hAnsiTheme="minorBidi" w:cstheme="minorBidi"/>
        </w:rPr>
        <w:t>ENTREPRISES</w:t>
      </w:r>
    </w:p>
    <w:p w:rsidR="00235910" w:rsidRPr="00EB3408" w:rsidRDefault="00235910" w:rsidP="00306A08">
      <w:pPr>
        <w:pStyle w:val="periode"/>
        <w:ind w:left="7920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(</w:t>
      </w:r>
      <w:r w:rsidR="00306A08">
        <w:rPr>
          <w:rFonts w:asciiTheme="minorBidi" w:hAnsiTheme="minorBidi" w:cstheme="minorBidi"/>
        </w:rPr>
        <w:t>4</w:t>
      </w:r>
      <w:r w:rsidRPr="00EB3408">
        <w:rPr>
          <w:rFonts w:asciiTheme="minorBidi" w:hAnsiTheme="minorBidi" w:cstheme="minorBidi"/>
        </w:rPr>
        <w:t xml:space="preserve"> périodes)</w:t>
      </w:r>
    </w:p>
    <w:p w:rsidR="00235910" w:rsidRPr="00EB3408" w:rsidRDefault="00235910" w:rsidP="00306A08">
      <w:pPr>
        <w:pStyle w:val="Heading3"/>
        <w:jc w:val="lowKashida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Objecti</w:t>
      </w:r>
      <w:r w:rsidR="00306A08">
        <w:rPr>
          <w:rFonts w:asciiTheme="minorBidi" w:hAnsiTheme="minorBidi" w:cstheme="minorBidi"/>
        </w:rPr>
        <w:t>f</w:t>
      </w:r>
      <w:r w:rsidRPr="00EB3408">
        <w:rPr>
          <w:rFonts w:asciiTheme="minorBidi" w:hAnsiTheme="minorBidi" w:cstheme="minorBidi"/>
        </w:rPr>
        <w:t>s</w:t>
      </w:r>
    </w:p>
    <w:p w:rsidR="00235910" w:rsidRPr="00EB3408" w:rsidRDefault="00235910" w:rsidP="00235910">
      <w:pPr>
        <w:bidi w:val="0"/>
        <w:ind w:left="284" w:right="426" w:hanging="284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ab/>
        <w:t>Prendre conscience des différents typ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es de structure de l’entreprise</w:t>
      </w:r>
    </w:p>
    <w:p w:rsidR="00235910" w:rsidRPr="00EB3408" w:rsidRDefault="00235910" w:rsidP="00235910">
      <w:pPr>
        <w:bidi w:val="0"/>
        <w:ind w:left="284" w:right="426" w:hanging="284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ab/>
        <w:t>Repérer la fonction commerciale da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ns la structure de l’entreprise</w:t>
      </w:r>
    </w:p>
    <w:p w:rsidR="00235910" w:rsidRPr="00EB3408" w:rsidRDefault="00235910" w:rsidP="00235910">
      <w:pPr>
        <w:pStyle w:val="Heading3"/>
        <w:jc w:val="lowKashida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Contenu</w:t>
      </w:r>
    </w:p>
    <w:p w:rsidR="00235910" w:rsidRPr="00EB3408" w:rsidRDefault="007C6A99" w:rsidP="00235910">
      <w:pPr>
        <w:bidi w:val="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>
        <w:rPr>
          <w:rFonts w:asciiTheme="minorBidi" w:hAnsiTheme="minorBidi" w:cstheme="minorBidi"/>
          <w:sz w:val="22"/>
          <w:szCs w:val="26"/>
          <w:lang w:val="fr-FR" w:eastAsia="fr-FR"/>
        </w:rPr>
        <w:t>1.1 La notion de structure</w:t>
      </w:r>
    </w:p>
    <w:p w:rsidR="00235910" w:rsidRPr="00EB3408" w:rsidRDefault="007C6A99" w:rsidP="00235910">
      <w:pPr>
        <w:bidi w:val="0"/>
        <w:ind w:left="567" w:right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>
        <w:rPr>
          <w:rFonts w:asciiTheme="minorBidi" w:hAnsiTheme="minorBidi" w:cstheme="minorBidi"/>
          <w:sz w:val="22"/>
          <w:szCs w:val="26"/>
          <w:lang w:val="fr-FR" w:eastAsia="fr-FR"/>
        </w:rPr>
        <w:t>1.1.1 Définition</w:t>
      </w:r>
    </w:p>
    <w:p w:rsidR="00235910" w:rsidRPr="00EB3408" w:rsidRDefault="00235910" w:rsidP="00235910">
      <w:pPr>
        <w:bidi w:val="0"/>
        <w:ind w:left="567" w:right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1.1.2 La représentation classique d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e la structure : l’organigramme</w:t>
      </w:r>
    </w:p>
    <w:p w:rsidR="00235910" w:rsidRPr="00EB3408" w:rsidRDefault="00235910" w:rsidP="00235910">
      <w:pPr>
        <w:bidi w:val="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 xml:space="preserve">1.2 Les différents 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types de structure d’entreprise</w:t>
      </w:r>
    </w:p>
    <w:p w:rsidR="00235910" w:rsidRPr="00EB3408" w:rsidRDefault="00235910" w:rsidP="00235910">
      <w:pPr>
        <w:bidi w:val="0"/>
        <w:ind w:left="567" w:right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1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.2.1 La structure fonctionnelle</w:t>
      </w:r>
    </w:p>
    <w:p w:rsidR="00235910" w:rsidRPr="00EB3408" w:rsidRDefault="00235910" w:rsidP="00235910">
      <w:pPr>
        <w:bidi w:val="0"/>
        <w:ind w:left="567" w:right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1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 xml:space="preserve">.2.2 La structure </w:t>
      </w:r>
      <w:proofErr w:type="spellStart"/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divisionnelle</w:t>
      </w:r>
      <w:proofErr w:type="spellEnd"/>
    </w:p>
    <w:p w:rsidR="00235910" w:rsidRPr="00EB3408" w:rsidRDefault="007C6A99" w:rsidP="00235910">
      <w:pPr>
        <w:bidi w:val="0"/>
        <w:ind w:left="567" w:right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>
        <w:rPr>
          <w:rFonts w:asciiTheme="minorBidi" w:hAnsiTheme="minorBidi" w:cstheme="minorBidi"/>
          <w:sz w:val="22"/>
          <w:szCs w:val="26"/>
          <w:lang w:val="fr-FR" w:eastAsia="fr-FR"/>
        </w:rPr>
        <w:t>1.2.3 La structure matricielle</w:t>
      </w:r>
    </w:p>
    <w:p w:rsidR="00235910" w:rsidRPr="00EB3408" w:rsidRDefault="007C6A99" w:rsidP="00235910">
      <w:pPr>
        <w:bidi w:val="0"/>
        <w:ind w:left="567" w:right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>
        <w:rPr>
          <w:rFonts w:asciiTheme="minorBidi" w:hAnsiTheme="minorBidi" w:cstheme="minorBidi"/>
          <w:sz w:val="22"/>
          <w:szCs w:val="26"/>
          <w:lang w:val="fr-FR" w:eastAsia="fr-FR"/>
        </w:rPr>
        <w:t>1.2.4 La structure par projet</w:t>
      </w:r>
    </w:p>
    <w:p w:rsidR="00235910" w:rsidRPr="00EB3408" w:rsidRDefault="00235910" w:rsidP="00235910">
      <w:pPr>
        <w:bidi w:val="0"/>
        <w:ind w:left="567" w:right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1.2.5 Les structures des multin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ationales</w:t>
      </w:r>
    </w:p>
    <w:p w:rsidR="00235910" w:rsidRPr="00EB3408" w:rsidRDefault="00235910" w:rsidP="00235910">
      <w:pPr>
        <w:bidi w:val="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1.3 La place de la fonction commerciale au sein d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e l’entreprise</w:t>
      </w:r>
    </w:p>
    <w:p w:rsidR="00235910" w:rsidRPr="00EB3408" w:rsidRDefault="00235910" w:rsidP="00235910">
      <w:pPr>
        <w:pStyle w:val="Title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  <w:u w:val="single"/>
        </w:rPr>
        <w:t xml:space="preserve">CHAPITRE 2 </w:t>
      </w:r>
      <w:r w:rsidRPr="00EB3408">
        <w:rPr>
          <w:rFonts w:asciiTheme="minorBidi" w:hAnsiTheme="minorBidi" w:cstheme="minorBidi"/>
          <w:u w:val="single"/>
        </w:rPr>
        <w:br/>
      </w:r>
      <w:r w:rsidRPr="00EB3408">
        <w:rPr>
          <w:rFonts w:asciiTheme="minorBidi" w:hAnsiTheme="minorBidi" w:cstheme="minorBidi"/>
        </w:rPr>
        <w:t>STRUCTURE ET FONCTION COMMERCIALE</w:t>
      </w:r>
    </w:p>
    <w:p w:rsidR="00235910" w:rsidRPr="00EB3408" w:rsidRDefault="00235910" w:rsidP="00306A08">
      <w:pPr>
        <w:pStyle w:val="periode"/>
        <w:ind w:left="7200" w:firstLine="720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(</w:t>
      </w:r>
      <w:r w:rsidR="00306A08">
        <w:rPr>
          <w:rFonts w:asciiTheme="minorBidi" w:hAnsiTheme="minorBidi" w:cstheme="minorBidi"/>
        </w:rPr>
        <w:t>8</w:t>
      </w:r>
      <w:r w:rsidR="00AE69A1" w:rsidRPr="00EB3408">
        <w:rPr>
          <w:rFonts w:asciiTheme="minorBidi" w:hAnsiTheme="minorBidi" w:cstheme="minorBidi"/>
        </w:rPr>
        <w:t xml:space="preserve"> </w:t>
      </w:r>
      <w:r w:rsidRPr="00EB3408">
        <w:rPr>
          <w:rFonts w:asciiTheme="minorBidi" w:hAnsiTheme="minorBidi" w:cstheme="minorBidi"/>
        </w:rPr>
        <w:t>périodes)</w:t>
      </w:r>
    </w:p>
    <w:p w:rsidR="00235910" w:rsidRPr="00EB3408" w:rsidRDefault="00235910" w:rsidP="00235910">
      <w:pPr>
        <w:pStyle w:val="Heading3"/>
        <w:jc w:val="lowKashida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Objectifs</w:t>
      </w:r>
    </w:p>
    <w:p w:rsidR="00235910" w:rsidRPr="00EB3408" w:rsidRDefault="00235910" w:rsidP="00235910">
      <w:pPr>
        <w:bidi w:val="0"/>
        <w:ind w:left="284" w:right="426" w:hanging="284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ab/>
        <w:t>Maîtriser les différents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 xml:space="preserve"> types de structure commerciale</w:t>
      </w:r>
    </w:p>
    <w:p w:rsidR="00235910" w:rsidRPr="00EB3408" w:rsidRDefault="00235910" w:rsidP="00235910">
      <w:pPr>
        <w:bidi w:val="0"/>
        <w:ind w:left="284" w:right="426" w:hanging="284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ab/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Evaluer les métiers commerciaux</w:t>
      </w:r>
    </w:p>
    <w:p w:rsidR="00235910" w:rsidRPr="00EB3408" w:rsidRDefault="00235910" w:rsidP="00235910">
      <w:pPr>
        <w:pStyle w:val="Heading3"/>
        <w:jc w:val="lowKashida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Contenu</w:t>
      </w:r>
    </w:p>
    <w:p w:rsidR="00235910" w:rsidRPr="00EB3408" w:rsidRDefault="00235910" w:rsidP="00235910">
      <w:pPr>
        <w:bidi w:val="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2.1 Le ch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oix d’une structure commerciale</w:t>
      </w:r>
    </w:p>
    <w:p w:rsidR="00235910" w:rsidRPr="00EB3408" w:rsidRDefault="00235910" w:rsidP="00235910">
      <w:pPr>
        <w:bidi w:val="0"/>
        <w:ind w:left="567" w:right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2.1.1 Les types de structur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e commerciale</w:t>
      </w:r>
    </w:p>
    <w:p w:rsidR="00235910" w:rsidRPr="00EB3408" w:rsidRDefault="007C6A99" w:rsidP="00235910">
      <w:pPr>
        <w:bidi w:val="0"/>
        <w:ind w:left="567" w:right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>
        <w:rPr>
          <w:rFonts w:asciiTheme="minorBidi" w:hAnsiTheme="minorBidi" w:cstheme="minorBidi"/>
          <w:sz w:val="22"/>
          <w:szCs w:val="26"/>
          <w:lang w:val="fr-FR" w:eastAsia="fr-FR"/>
        </w:rPr>
        <w:t>2.1.2 La structure par zone</w:t>
      </w:r>
    </w:p>
    <w:p w:rsidR="00235910" w:rsidRPr="00EB3408" w:rsidRDefault="007C6A99" w:rsidP="00235910">
      <w:pPr>
        <w:bidi w:val="0"/>
        <w:ind w:left="567" w:right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>
        <w:rPr>
          <w:rFonts w:asciiTheme="minorBidi" w:hAnsiTheme="minorBidi" w:cstheme="minorBidi"/>
          <w:sz w:val="22"/>
          <w:szCs w:val="26"/>
          <w:lang w:val="fr-FR" w:eastAsia="fr-FR"/>
        </w:rPr>
        <w:t>2.1.3 La structure par produit</w:t>
      </w:r>
    </w:p>
    <w:p w:rsidR="00235910" w:rsidRPr="00EB3408" w:rsidRDefault="00235910" w:rsidP="00235910">
      <w:pPr>
        <w:bidi w:val="0"/>
        <w:ind w:left="567" w:right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2.1.4 L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a structure par type de clients</w:t>
      </w:r>
    </w:p>
    <w:p w:rsidR="00235910" w:rsidRPr="00EB3408" w:rsidRDefault="00235910" w:rsidP="00235910">
      <w:pPr>
        <w:bidi w:val="0"/>
        <w:ind w:left="567" w:right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2.1.5 La structure sel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on l’importance de la clientèle</w:t>
      </w:r>
    </w:p>
    <w:p w:rsidR="00235910" w:rsidRPr="00EB3408" w:rsidRDefault="007C6A99" w:rsidP="00235910">
      <w:pPr>
        <w:bidi w:val="0"/>
        <w:ind w:left="567" w:right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>
        <w:rPr>
          <w:rFonts w:asciiTheme="minorBidi" w:hAnsiTheme="minorBidi" w:cstheme="minorBidi"/>
          <w:sz w:val="22"/>
          <w:szCs w:val="26"/>
          <w:lang w:val="fr-FR" w:eastAsia="fr-FR"/>
        </w:rPr>
        <w:t>2.1.6 La structure mixte</w:t>
      </w:r>
    </w:p>
    <w:p w:rsidR="00235910" w:rsidRPr="00EB3408" w:rsidRDefault="00235910" w:rsidP="00235910">
      <w:pPr>
        <w:bidi w:val="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2.2 Les facteurs-clés de ch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oix d’une structure commerciale</w:t>
      </w:r>
    </w:p>
    <w:p w:rsidR="00235910" w:rsidRPr="00EB3408" w:rsidRDefault="00235910" w:rsidP="00235910">
      <w:pPr>
        <w:bidi w:val="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2.3 Les évolutions récen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tes des structures commerciales</w:t>
      </w:r>
    </w:p>
    <w:p w:rsidR="00235910" w:rsidRPr="00EB3408" w:rsidRDefault="007C6A99" w:rsidP="00235910">
      <w:pPr>
        <w:bidi w:val="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>
        <w:rPr>
          <w:rFonts w:asciiTheme="minorBidi" w:hAnsiTheme="minorBidi" w:cstheme="minorBidi"/>
          <w:sz w:val="22"/>
          <w:szCs w:val="26"/>
          <w:lang w:val="fr-FR" w:eastAsia="fr-FR"/>
        </w:rPr>
        <w:t>2.4 Les métiers commerciaux</w:t>
      </w:r>
    </w:p>
    <w:p w:rsidR="00235910" w:rsidRPr="00EB3408" w:rsidRDefault="00235910" w:rsidP="00235910">
      <w:pPr>
        <w:bidi w:val="0"/>
        <w:ind w:left="567" w:right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2.4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.1 Les métiers de l’encadrement</w:t>
      </w:r>
    </w:p>
    <w:p w:rsidR="00235910" w:rsidRPr="00EB3408" w:rsidRDefault="007C6A99" w:rsidP="00235910">
      <w:pPr>
        <w:bidi w:val="0"/>
        <w:ind w:left="567" w:right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>
        <w:rPr>
          <w:rFonts w:asciiTheme="minorBidi" w:hAnsiTheme="minorBidi" w:cstheme="minorBidi"/>
          <w:sz w:val="22"/>
          <w:szCs w:val="26"/>
          <w:lang w:val="fr-FR" w:eastAsia="fr-FR"/>
        </w:rPr>
        <w:t>2.4.2 Les vendeurs</w:t>
      </w:r>
    </w:p>
    <w:p w:rsidR="00235910" w:rsidRPr="00EB3408" w:rsidRDefault="00235910" w:rsidP="007C6A99">
      <w:pPr>
        <w:pStyle w:val="Title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  <w:u w:val="single"/>
        </w:rPr>
        <w:lastRenderedPageBreak/>
        <w:t xml:space="preserve">CHAPITRE 3 </w:t>
      </w:r>
      <w:r w:rsidRPr="00EB3408">
        <w:rPr>
          <w:rFonts w:asciiTheme="minorBidi" w:hAnsiTheme="minorBidi" w:cstheme="minorBidi"/>
          <w:u w:val="single"/>
        </w:rPr>
        <w:br/>
      </w:r>
      <w:r w:rsidR="007C6A99">
        <w:rPr>
          <w:rFonts w:asciiTheme="minorBidi" w:hAnsiTheme="minorBidi" w:cstheme="minorBidi"/>
        </w:rPr>
        <w:t xml:space="preserve">L’administration </w:t>
      </w:r>
      <w:r w:rsidRPr="00EB3408">
        <w:rPr>
          <w:rFonts w:asciiTheme="minorBidi" w:hAnsiTheme="minorBidi" w:cstheme="minorBidi"/>
        </w:rPr>
        <w:t>DES ACHATS</w:t>
      </w:r>
    </w:p>
    <w:p w:rsidR="00235910" w:rsidRPr="00EB3408" w:rsidRDefault="00235910" w:rsidP="0087616C">
      <w:pPr>
        <w:pStyle w:val="periode"/>
        <w:ind w:left="7200" w:firstLine="720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(</w:t>
      </w:r>
      <w:r w:rsidR="0087616C" w:rsidRPr="00EB3408">
        <w:rPr>
          <w:rFonts w:asciiTheme="minorBidi" w:hAnsiTheme="minorBidi" w:cstheme="minorBidi"/>
        </w:rPr>
        <w:t>6</w:t>
      </w:r>
      <w:r w:rsidRPr="00EB3408">
        <w:rPr>
          <w:rFonts w:asciiTheme="minorBidi" w:hAnsiTheme="minorBidi" w:cstheme="minorBidi"/>
        </w:rPr>
        <w:t xml:space="preserve"> périodes)</w:t>
      </w:r>
    </w:p>
    <w:p w:rsidR="00235910" w:rsidRPr="00EB3408" w:rsidRDefault="00235910" w:rsidP="00235910">
      <w:pPr>
        <w:pStyle w:val="Heading3"/>
        <w:jc w:val="lowKashida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Objectifs</w:t>
      </w:r>
    </w:p>
    <w:p w:rsidR="00235910" w:rsidRPr="00EB3408" w:rsidRDefault="00235910" w:rsidP="00235910">
      <w:pPr>
        <w:bidi w:val="0"/>
        <w:ind w:left="284" w:right="426" w:hanging="284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ab/>
        <w:t>Déterminer l’im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portance de la fonction «Achat»</w:t>
      </w:r>
    </w:p>
    <w:p w:rsidR="00235910" w:rsidRPr="00EB3408" w:rsidRDefault="00235910" w:rsidP="00235910">
      <w:pPr>
        <w:bidi w:val="0"/>
        <w:ind w:left="284" w:right="426" w:hanging="284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ab/>
        <w:t xml:space="preserve">Maîtriser la négociation, le 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contrôle et le suivi des achats</w:t>
      </w:r>
    </w:p>
    <w:p w:rsidR="00235910" w:rsidRPr="00EB3408" w:rsidRDefault="00235910" w:rsidP="00235910">
      <w:pPr>
        <w:pStyle w:val="Heading3"/>
        <w:jc w:val="lowKashida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Contenu</w:t>
      </w:r>
    </w:p>
    <w:p w:rsidR="00235910" w:rsidRPr="00EB3408" w:rsidRDefault="00235910" w:rsidP="00235910">
      <w:pPr>
        <w:bidi w:val="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 xml:space="preserve">3.1 Définition et 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importance de la fonction achat</w:t>
      </w:r>
    </w:p>
    <w:p w:rsidR="00235910" w:rsidRPr="00EB3408" w:rsidRDefault="007C6A99" w:rsidP="00235910">
      <w:pPr>
        <w:bidi w:val="0"/>
        <w:ind w:left="567" w:right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>
        <w:rPr>
          <w:rFonts w:asciiTheme="minorBidi" w:hAnsiTheme="minorBidi" w:cstheme="minorBidi"/>
          <w:sz w:val="22"/>
          <w:szCs w:val="26"/>
          <w:lang w:val="fr-FR" w:eastAsia="fr-FR"/>
        </w:rPr>
        <w:t>3.1.1 Définition de la fonction</w:t>
      </w:r>
    </w:p>
    <w:p w:rsidR="00235910" w:rsidRPr="00EB3408" w:rsidRDefault="007C6A99" w:rsidP="00235910">
      <w:pPr>
        <w:bidi w:val="0"/>
        <w:ind w:left="567" w:right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>
        <w:rPr>
          <w:rFonts w:asciiTheme="minorBidi" w:hAnsiTheme="minorBidi" w:cstheme="minorBidi"/>
          <w:sz w:val="22"/>
          <w:szCs w:val="26"/>
          <w:lang w:val="fr-FR" w:eastAsia="fr-FR"/>
        </w:rPr>
        <w:t>3.1.2 Importance de la fonction</w:t>
      </w:r>
    </w:p>
    <w:p w:rsidR="00235910" w:rsidRPr="00EB3408" w:rsidRDefault="00235910" w:rsidP="00235910">
      <w:pPr>
        <w:bidi w:val="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 xml:space="preserve">3.2 La détection 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des besoins sur le marché amont</w:t>
      </w:r>
    </w:p>
    <w:p w:rsidR="00235910" w:rsidRPr="00EB3408" w:rsidRDefault="00235910" w:rsidP="00235910">
      <w:pPr>
        <w:bidi w:val="0"/>
        <w:ind w:left="567" w:right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3.2.1 Les approvisio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nnements de l’entreprise</w:t>
      </w:r>
    </w:p>
    <w:p w:rsidR="00235910" w:rsidRPr="00EB3408" w:rsidRDefault="00235910" w:rsidP="00235910">
      <w:pPr>
        <w:bidi w:val="0"/>
        <w:ind w:left="567" w:right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 xml:space="preserve">3.2.2 L’évaluation 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et la programmation des besoins</w:t>
      </w:r>
    </w:p>
    <w:p w:rsidR="00235910" w:rsidRPr="00EB3408" w:rsidRDefault="00235910" w:rsidP="00235910">
      <w:pPr>
        <w:bidi w:val="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3.3 Né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gociation avec les fournisseurs</w:t>
      </w:r>
    </w:p>
    <w:p w:rsidR="00235910" w:rsidRPr="00EB3408" w:rsidRDefault="00235910" w:rsidP="00235910">
      <w:pPr>
        <w:bidi w:val="0"/>
        <w:ind w:left="567" w:right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3.3.1 Le recensem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ent des fournisseurs potentiels</w:t>
      </w:r>
    </w:p>
    <w:p w:rsidR="00235910" w:rsidRPr="00EB3408" w:rsidRDefault="00235910" w:rsidP="00235910">
      <w:pPr>
        <w:bidi w:val="0"/>
        <w:ind w:left="567" w:right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 xml:space="preserve">3.3.2 La 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négociation en position d’achat</w:t>
      </w:r>
    </w:p>
    <w:p w:rsidR="00235910" w:rsidRPr="00EB3408" w:rsidRDefault="00235910" w:rsidP="00235910">
      <w:pPr>
        <w:bidi w:val="0"/>
        <w:ind w:left="567" w:right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3.3.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3 Les différents types d’accord</w:t>
      </w:r>
    </w:p>
    <w:p w:rsidR="00235910" w:rsidRPr="00EB3408" w:rsidRDefault="00235910" w:rsidP="000E3320">
      <w:pPr>
        <w:bidi w:val="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3.</w:t>
      </w:r>
      <w:r w:rsidR="000E3320" w:rsidRPr="00EB3408">
        <w:rPr>
          <w:rFonts w:asciiTheme="minorBidi" w:hAnsiTheme="minorBidi" w:cstheme="minorBidi"/>
          <w:sz w:val="22"/>
          <w:szCs w:val="26"/>
          <w:lang w:val="fr-FR" w:eastAsia="fr-FR"/>
        </w:rPr>
        <w:t xml:space="preserve">4 </w:t>
      </w: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La politique d’approvisionnement dans la politi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que commerciale de l’entreprise</w:t>
      </w:r>
    </w:p>
    <w:p w:rsidR="00235910" w:rsidRPr="00EB3408" w:rsidRDefault="00235910" w:rsidP="00235910">
      <w:pPr>
        <w:pStyle w:val="Title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  <w:u w:val="single"/>
        </w:rPr>
        <w:t xml:space="preserve">CHAPITRE 4 </w:t>
      </w:r>
      <w:r w:rsidRPr="00EB3408">
        <w:rPr>
          <w:rFonts w:asciiTheme="minorBidi" w:hAnsiTheme="minorBidi" w:cstheme="minorBidi"/>
          <w:u w:val="single"/>
        </w:rPr>
        <w:br/>
      </w:r>
      <w:r w:rsidRPr="00EB3408">
        <w:rPr>
          <w:rFonts w:asciiTheme="minorBidi" w:hAnsiTheme="minorBidi" w:cstheme="minorBidi"/>
        </w:rPr>
        <w:t>LES INTERVENANTS DU RESEAU DE VENTE</w:t>
      </w:r>
    </w:p>
    <w:p w:rsidR="00235910" w:rsidRPr="00EB3408" w:rsidRDefault="00235910" w:rsidP="00306A08">
      <w:pPr>
        <w:pStyle w:val="periode"/>
        <w:ind w:left="7200" w:firstLine="720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(</w:t>
      </w:r>
      <w:r w:rsidR="00306A08">
        <w:rPr>
          <w:rFonts w:asciiTheme="minorBidi" w:hAnsiTheme="minorBidi" w:cstheme="minorBidi"/>
        </w:rPr>
        <w:t>8</w:t>
      </w:r>
      <w:r w:rsidRPr="00EB3408">
        <w:rPr>
          <w:rFonts w:asciiTheme="minorBidi" w:hAnsiTheme="minorBidi" w:cstheme="minorBidi"/>
        </w:rPr>
        <w:t xml:space="preserve"> périodes)</w:t>
      </w:r>
    </w:p>
    <w:p w:rsidR="00235910" w:rsidRPr="00EB3408" w:rsidRDefault="00235910" w:rsidP="00235910">
      <w:pPr>
        <w:pStyle w:val="Heading3"/>
        <w:jc w:val="lowKashida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Objectifs</w:t>
      </w:r>
    </w:p>
    <w:p w:rsidR="00235910" w:rsidRPr="00EB3408" w:rsidRDefault="00235910" w:rsidP="00235910">
      <w:pPr>
        <w:bidi w:val="0"/>
        <w:ind w:left="284" w:right="426" w:hanging="284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ab/>
        <w:t>Décider de la meilleure façon le réseau de vente pour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 xml:space="preserve"> toucher au mieux les acheteurs</w:t>
      </w:r>
    </w:p>
    <w:p w:rsidR="00235910" w:rsidRPr="00EB3408" w:rsidRDefault="00235910" w:rsidP="00235910">
      <w:pPr>
        <w:bidi w:val="0"/>
        <w:ind w:left="284" w:right="426" w:hanging="284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ab/>
        <w:t>Choisir avec soin les inter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venants qui composent le réseau</w:t>
      </w:r>
    </w:p>
    <w:p w:rsidR="00235910" w:rsidRPr="00EB3408" w:rsidRDefault="00235910" w:rsidP="00235910">
      <w:pPr>
        <w:pStyle w:val="Heading3"/>
        <w:jc w:val="lowKashida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Contenu</w:t>
      </w:r>
    </w:p>
    <w:p w:rsidR="00235910" w:rsidRPr="00EB3408" w:rsidRDefault="00235910" w:rsidP="00235910">
      <w:pPr>
        <w:bidi w:val="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4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.1 La notion de réseau de vente</w:t>
      </w:r>
    </w:p>
    <w:p w:rsidR="00235910" w:rsidRPr="00EB3408" w:rsidRDefault="00235910" w:rsidP="00235910">
      <w:pPr>
        <w:bidi w:val="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 xml:space="preserve">4.2 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Les revendeurs (intermédiaires)</w:t>
      </w:r>
    </w:p>
    <w:p w:rsidR="00235910" w:rsidRPr="00EB3408" w:rsidRDefault="00235910" w:rsidP="00235910">
      <w:pPr>
        <w:bidi w:val="0"/>
        <w:ind w:left="567" w:right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4.2.1 Les fonctio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ns assurées par la distribution</w:t>
      </w:r>
    </w:p>
    <w:p w:rsidR="00235910" w:rsidRPr="00EB3408" w:rsidRDefault="007C6A99" w:rsidP="00235910">
      <w:pPr>
        <w:bidi w:val="0"/>
        <w:ind w:left="1134" w:right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>
        <w:rPr>
          <w:rFonts w:asciiTheme="minorBidi" w:hAnsiTheme="minorBidi" w:cstheme="minorBidi"/>
          <w:sz w:val="22"/>
          <w:szCs w:val="26"/>
          <w:lang w:val="fr-FR" w:eastAsia="fr-FR"/>
        </w:rPr>
        <w:t>4.2.1.1 L’allotissement</w:t>
      </w:r>
    </w:p>
    <w:p w:rsidR="00235910" w:rsidRPr="00EB3408" w:rsidRDefault="007C6A99" w:rsidP="00235910">
      <w:pPr>
        <w:bidi w:val="0"/>
        <w:ind w:left="1134" w:right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>
        <w:rPr>
          <w:rFonts w:asciiTheme="minorBidi" w:hAnsiTheme="minorBidi" w:cstheme="minorBidi"/>
          <w:sz w:val="22"/>
          <w:szCs w:val="26"/>
          <w:lang w:val="fr-FR" w:eastAsia="fr-FR"/>
        </w:rPr>
        <w:t>4.2.1.2 Le stockage</w:t>
      </w:r>
    </w:p>
    <w:p w:rsidR="00235910" w:rsidRPr="00EB3408" w:rsidRDefault="007C6A99" w:rsidP="00235910">
      <w:pPr>
        <w:bidi w:val="0"/>
        <w:ind w:left="1134" w:right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>
        <w:rPr>
          <w:rFonts w:asciiTheme="minorBidi" w:hAnsiTheme="minorBidi" w:cstheme="minorBidi"/>
          <w:sz w:val="22"/>
          <w:szCs w:val="26"/>
          <w:lang w:val="fr-FR" w:eastAsia="fr-FR"/>
        </w:rPr>
        <w:t>4.2.1.3 L’assortiment</w:t>
      </w:r>
    </w:p>
    <w:p w:rsidR="00235910" w:rsidRPr="00EB3408" w:rsidRDefault="00235910" w:rsidP="00235910">
      <w:pPr>
        <w:bidi w:val="0"/>
        <w:ind w:left="1134" w:right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4.2.1.4 La négociat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ion</w:t>
      </w:r>
    </w:p>
    <w:p w:rsidR="00235910" w:rsidRPr="00EB3408" w:rsidRDefault="00235910" w:rsidP="00235910">
      <w:pPr>
        <w:bidi w:val="0"/>
        <w:ind w:left="1134" w:right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4.2.1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.5 La stimulation de la demande</w:t>
      </w:r>
    </w:p>
    <w:p w:rsidR="00235910" w:rsidRPr="00EB3408" w:rsidRDefault="007C6A99" w:rsidP="00235910">
      <w:pPr>
        <w:bidi w:val="0"/>
        <w:ind w:left="1134" w:right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>
        <w:rPr>
          <w:rFonts w:asciiTheme="minorBidi" w:hAnsiTheme="minorBidi" w:cstheme="minorBidi"/>
          <w:sz w:val="22"/>
          <w:szCs w:val="26"/>
          <w:lang w:val="fr-FR" w:eastAsia="fr-FR"/>
        </w:rPr>
        <w:t>4.2.1.6 L’information</w:t>
      </w:r>
    </w:p>
    <w:p w:rsidR="00235910" w:rsidRPr="00EB3408" w:rsidRDefault="007C6A99" w:rsidP="00235910">
      <w:pPr>
        <w:bidi w:val="0"/>
        <w:ind w:left="1134" w:right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>
        <w:rPr>
          <w:rFonts w:asciiTheme="minorBidi" w:hAnsiTheme="minorBidi" w:cstheme="minorBidi"/>
          <w:sz w:val="22"/>
          <w:szCs w:val="26"/>
          <w:lang w:val="fr-FR" w:eastAsia="fr-FR"/>
        </w:rPr>
        <w:t>4.2.1.7 Le service après-vente</w:t>
      </w:r>
    </w:p>
    <w:p w:rsidR="00235910" w:rsidRPr="00EB3408" w:rsidRDefault="00235910" w:rsidP="00235910">
      <w:pPr>
        <w:bidi w:val="0"/>
        <w:ind w:left="567" w:right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4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.2.2 Les types de distributeurs</w:t>
      </w:r>
    </w:p>
    <w:p w:rsidR="00235910" w:rsidRPr="00EB3408" w:rsidRDefault="007C6A99" w:rsidP="00235910">
      <w:pPr>
        <w:bidi w:val="0"/>
        <w:ind w:left="1134" w:right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>
        <w:rPr>
          <w:rFonts w:asciiTheme="minorBidi" w:hAnsiTheme="minorBidi" w:cstheme="minorBidi"/>
          <w:sz w:val="22"/>
          <w:szCs w:val="26"/>
          <w:lang w:val="fr-FR" w:eastAsia="fr-FR"/>
        </w:rPr>
        <w:t>4.2.2.1 Les grossistes</w:t>
      </w:r>
    </w:p>
    <w:p w:rsidR="00235910" w:rsidRPr="00EB3408" w:rsidRDefault="007C6A99" w:rsidP="00235910">
      <w:pPr>
        <w:bidi w:val="0"/>
        <w:ind w:left="1134" w:right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>
        <w:rPr>
          <w:rFonts w:asciiTheme="minorBidi" w:hAnsiTheme="minorBidi" w:cstheme="minorBidi"/>
          <w:sz w:val="22"/>
          <w:szCs w:val="26"/>
          <w:lang w:val="fr-FR" w:eastAsia="fr-FR"/>
        </w:rPr>
        <w:t>4.2.2.2 Les détaillants</w:t>
      </w:r>
    </w:p>
    <w:p w:rsidR="00235910" w:rsidRPr="00EB3408" w:rsidRDefault="007C6A99" w:rsidP="00235910">
      <w:pPr>
        <w:bidi w:val="0"/>
        <w:ind w:left="1134" w:right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>
        <w:rPr>
          <w:rFonts w:asciiTheme="minorBidi" w:hAnsiTheme="minorBidi" w:cstheme="minorBidi"/>
          <w:sz w:val="22"/>
          <w:szCs w:val="26"/>
          <w:lang w:val="fr-FR" w:eastAsia="fr-FR"/>
        </w:rPr>
        <w:t>4.2.2.3 Les franchisés</w:t>
      </w:r>
    </w:p>
    <w:p w:rsidR="00235910" w:rsidRPr="00EB3408" w:rsidRDefault="007C6A99" w:rsidP="00235910">
      <w:pPr>
        <w:bidi w:val="0"/>
        <w:ind w:left="1134" w:right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>
        <w:rPr>
          <w:rFonts w:asciiTheme="minorBidi" w:hAnsiTheme="minorBidi" w:cstheme="minorBidi"/>
          <w:sz w:val="22"/>
          <w:szCs w:val="26"/>
          <w:lang w:val="fr-FR" w:eastAsia="fr-FR"/>
        </w:rPr>
        <w:t>4.2.2.4 Les concessionnaires</w:t>
      </w:r>
    </w:p>
    <w:p w:rsidR="00235910" w:rsidRPr="00EB3408" w:rsidRDefault="00235910" w:rsidP="00235910">
      <w:pPr>
        <w:bidi w:val="0"/>
        <w:ind w:left="567" w:right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4.2.3 Les types de ci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rcuits de distribution</w:t>
      </w:r>
    </w:p>
    <w:p w:rsidR="00235910" w:rsidRPr="00EB3408" w:rsidRDefault="007C6A99" w:rsidP="00235910">
      <w:pPr>
        <w:bidi w:val="0"/>
        <w:ind w:left="1134" w:right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>
        <w:rPr>
          <w:rFonts w:asciiTheme="minorBidi" w:hAnsiTheme="minorBidi" w:cstheme="minorBidi"/>
          <w:sz w:val="22"/>
          <w:szCs w:val="26"/>
          <w:lang w:val="fr-FR" w:eastAsia="fr-FR"/>
        </w:rPr>
        <w:t>4.2.3.1 La notion de circuit</w:t>
      </w:r>
    </w:p>
    <w:p w:rsidR="00235910" w:rsidRPr="00EB3408" w:rsidRDefault="00235910" w:rsidP="00235910">
      <w:pPr>
        <w:bidi w:val="0"/>
        <w:ind w:left="1134" w:right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4.2.3.2 Le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s caractéristiques des circuits</w:t>
      </w:r>
    </w:p>
    <w:p w:rsidR="00235910" w:rsidRPr="00EB3408" w:rsidRDefault="00235910" w:rsidP="00235910">
      <w:pPr>
        <w:bidi w:val="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4.3 Les ve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ndeurs (force de vente directe)</w:t>
      </w:r>
    </w:p>
    <w:p w:rsidR="000E3320" w:rsidRPr="00EB3408" w:rsidRDefault="000E3320" w:rsidP="000E3320">
      <w:pPr>
        <w:bidi w:val="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</w:p>
    <w:p w:rsidR="000E3320" w:rsidRPr="00EB3408" w:rsidRDefault="000E3320" w:rsidP="000E3320">
      <w:pPr>
        <w:bidi w:val="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</w:p>
    <w:p w:rsidR="000E3320" w:rsidRPr="00EB3408" w:rsidRDefault="000E3320" w:rsidP="000E3320">
      <w:pPr>
        <w:bidi w:val="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</w:p>
    <w:p w:rsidR="00235910" w:rsidRPr="00EB3408" w:rsidRDefault="00235910" w:rsidP="00AE69A1">
      <w:pPr>
        <w:pStyle w:val="Title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  <w:u w:val="single"/>
        </w:rPr>
        <w:lastRenderedPageBreak/>
        <w:t xml:space="preserve">CHAPITRE </w:t>
      </w:r>
      <w:r w:rsidR="00AE69A1" w:rsidRPr="00EB3408">
        <w:rPr>
          <w:rFonts w:asciiTheme="minorBidi" w:hAnsiTheme="minorBidi" w:cstheme="minorBidi"/>
          <w:u w:val="single"/>
        </w:rPr>
        <w:t>5</w:t>
      </w:r>
      <w:r w:rsidRPr="00EB3408">
        <w:rPr>
          <w:rFonts w:asciiTheme="minorBidi" w:hAnsiTheme="minorBidi" w:cstheme="minorBidi"/>
          <w:u w:val="single"/>
        </w:rPr>
        <w:t xml:space="preserve"> </w:t>
      </w:r>
      <w:r w:rsidRPr="00EB3408">
        <w:rPr>
          <w:rFonts w:asciiTheme="minorBidi" w:hAnsiTheme="minorBidi" w:cstheme="minorBidi"/>
          <w:u w:val="single"/>
        </w:rPr>
        <w:br/>
      </w:r>
      <w:r w:rsidR="000E3320" w:rsidRPr="00EB3408">
        <w:rPr>
          <w:rFonts w:asciiTheme="minorBidi" w:hAnsiTheme="minorBidi" w:cstheme="minorBidi"/>
        </w:rPr>
        <w:t xml:space="preserve">RECRUTEMENT ET gestion de </w:t>
      </w:r>
      <w:r w:rsidRPr="00EB3408">
        <w:rPr>
          <w:rFonts w:asciiTheme="minorBidi" w:hAnsiTheme="minorBidi" w:cstheme="minorBidi"/>
        </w:rPr>
        <w:t>LA FORCE DE VENTE</w:t>
      </w:r>
    </w:p>
    <w:p w:rsidR="00235910" w:rsidRPr="00EB3408" w:rsidRDefault="00235910" w:rsidP="00F35216">
      <w:pPr>
        <w:pStyle w:val="periode"/>
        <w:ind w:left="7920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(</w:t>
      </w:r>
      <w:r w:rsidR="00AE69A1" w:rsidRPr="00EB3408">
        <w:rPr>
          <w:rFonts w:asciiTheme="minorBidi" w:hAnsiTheme="minorBidi" w:cstheme="minorBidi"/>
        </w:rPr>
        <w:t>1</w:t>
      </w:r>
      <w:r w:rsidR="007C6A99">
        <w:rPr>
          <w:rFonts w:asciiTheme="minorBidi" w:hAnsiTheme="minorBidi" w:cstheme="minorBidi"/>
        </w:rPr>
        <w:t>6</w:t>
      </w:r>
      <w:r w:rsidR="00F35216" w:rsidRPr="00EB3408">
        <w:rPr>
          <w:rFonts w:asciiTheme="minorBidi" w:hAnsiTheme="minorBidi" w:cstheme="minorBidi"/>
        </w:rPr>
        <w:t xml:space="preserve"> </w:t>
      </w:r>
      <w:r w:rsidRPr="00EB3408">
        <w:rPr>
          <w:rFonts w:asciiTheme="minorBidi" w:hAnsiTheme="minorBidi" w:cstheme="minorBidi"/>
        </w:rPr>
        <w:t>périodes)</w:t>
      </w:r>
    </w:p>
    <w:p w:rsidR="00235910" w:rsidRPr="00EB3408" w:rsidRDefault="00235910" w:rsidP="00235910">
      <w:pPr>
        <w:pStyle w:val="Heading3"/>
        <w:jc w:val="lowKashida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Objectifs</w:t>
      </w:r>
    </w:p>
    <w:p w:rsidR="00235910" w:rsidRPr="00EB3408" w:rsidRDefault="00235910" w:rsidP="00235910">
      <w:pPr>
        <w:bidi w:val="0"/>
        <w:ind w:left="284" w:right="426" w:hanging="284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ab/>
        <w:t>Spécifier et évaluer les types et les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 xml:space="preserve"> objectifs de la force de vente</w:t>
      </w:r>
    </w:p>
    <w:p w:rsidR="00235910" w:rsidRPr="00EB3408" w:rsidRDefault="00235910" w:rsidP="00235910">
      <w:pPr>
        <w:bidi w:val="0"/>
        <w:ind w:left="284" w:right="426" w:hanging="284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ab/>
        <w:t xml:space="preserve">Programmer le suivi et le contrôle quantitatif et 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qualitatif de la force de vente</w:t>
      </w:r>
    </w:p>
    <w:p w:rsidR="000E3320" w:rsidRPr="00EB3408" w:rsidRDefault="000E3320" w:rsidP="000E3320">
      <w:pPr>
        <w:bidi w:val="0"/>
        <w:ind w:left="284" w:right="426" w:hanging="284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ab/>
        <w:t>Assurer la création et le renouvellement des équipes de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 xml:space="preserve"> vente ainsi que leur formation</w:t>
      </w:r>
    </w:p>
    <w:p w:rsidR="000E3320" w:rsidRPr="00EB3408" w:rsidRDefault="000E3320" w:rsidP="000E3320">
      <w:pPr>
        <w:bidi w:val="0"/>
        <w:ind w:left="284" w:right="426" w:hanging="284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ab/>
        <w:t>Mettre en place et gérer le système de rémunéra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tion pour stimuler les vendeurs</w:t>
      </w:r>
    </w:p>
    <w:p w:rsidR="000E3320" w:rsidRPr="00EB3408" w:rsidRDefault="000E3320" w:rsidP="000E3320">
      <w:pPr>
        <w:bidi w:val="0"/>
        <w:ind w:left="284" w:right="426" w:hanging="284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</w:p>
    <w:p w:rsidR="00235910" w:rsidRPr="00EB3408" w:rsidRDefault="00235910" w:rsidP="00235910">
      <w:pPr>
        <w:pStyle w:val="Heading3"/>
        <w:jc w:val="lowKashida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Contenu</w:t>
      </w:r>
    </w:p>
    <w:p w:rsidR="000E3320" w:rsidRPr="00EB3408" w:rsidRDefault="00AE69A1" w:rsidP="000E3320">
      <w:pPr>
        <w:bidi w:val="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5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.1 La procédure de recrutement</w:t>
      </w:r>
    </w:p>
    <w:p w:rsidR="000E3320" w:rsidRPr="00EB3408" w:rsidRDefault="00AE69A1" w:rsidP="000E3320">
      <w:pPr>
        <w:bidi w:val="0"/>
        <w:ind w:left="567" w:right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5</w:t>
      </w:r>
      <w:r w:rsidR="000E3320" w:rsidRPr="00EB3408">
        <w:rPr>
          <w:rFonts w:asciiTheme="minorBidi" w:hAnsiTheme="minorBidi" w:cstheme="minorBidi"/>
          <w:sz w:val="22"/>
          <w:szCs w:val="26"/>
          <w:lang w:val="fr-FR" w:eastAsia="fr-FR"/>
        </w:rPr>
        <w:t>.1.1 Recrut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ement au niveau de l’entreprise</w:t>
      </w:r>
    </w:p>
    <w:p w:rsidR="000E3320" w:rsidRPr="00EB3408" w:rsidRDefault="00AE69A1" w:rsidP="000E3320">
      <w:pPr>
        <w:bidi w:val="0"/>
        <w:ind w:left="567" w:right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5</w:t>
      </w:r>
      <w:r w:rsidR="000E3320" w:rsidRPr="00EB3408">
        <w:rPr>
          <w:rFonts w:asciiTheme="minorBidi" w:hAnsiTheme="minorBidi" w:cstheme="minorBidi"/>
          <w:sz w:val="22"/>
          <w:szCs w:val="26"/>
          <w:lang w:val="fr-FR" w:eastAsia="fr-FR"/>
        </w:rPr>
        <w:t>.1.2 Recrutement par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 xml:space="preserve"> des professionnels spécialisés</w:t>
      </w:r>
    </w:p>
    <w:p w:rsidR="000E3320" w:rsidRPr="00EB3408" w:rsidRDefault="00AE69A1" w:rsidP="000E3320">
      <w:pPr>
        <w:bidi w:val="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5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.2 Les systèmes de rémunération</w:t>
      </w:r>
    </w:p>
    <w:p w:rsidR="000E3320" w:rsidRPr="00EB3408" w:rsidRDefault="00AE69A1" w:rsidP="000E3320">
      <w:pPr>
        <w:bidi w:val="0"/>
        <w:ind w:left="567" w:right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5</w:t>
      </w:r>
      <w:r w:rsidR="000E3320" w:rsidRPr="00EB3408">
        <w:rPr>
          <w:rFonts w:asciiTheme="minorBidi" w:hAnsiTheme="minorBidi" w:cstheme="minorBidi"/>
          <w:sz w:val="22"/>
          <w:szCs w:val="26"/>
          <w:lang w:val="fr-FR" w:eastAsia="fr-FR"/>
        </w:rPr>
        <w:t>.2.1 Les composantes de base de la rémun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ération</w:t>
      </w:r>
    </w:p>
    <w:p w:rsidR="000E3320" w:rsidRPr="00EB3408" w:rsidRDefault="00AE69A1" w:rsidP="000E3320">
      <w:pPr>
        <w:bidi w:val="0"/>
        <w:ind w:left="567" w:right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5</w:t>
      </w:r>
      <w:r w:rsidR="000E3320" w:rsidRPr="00EB3408">
        <w:rPr>
          <w:rFonts w:asciiTheme="minorBidi" w:hAnsiTheme="minorBidi" w:cstheme="minorBidi"/>
          <w:sz w:val="22"/>
          <w:szCs w:val="26"/>
          <w:lang w:val="fr-FR" w:eastAsia="fr-FR"/>
        </w:rPr>
        <w:t>.2.2 Les « </w:t>
      </w:r>
      <w:proofErr w:type="spellStart"/>
      <w:r w:rsidR="000E3320" w:rsidRPr="00EB3408">
        <w:rPr>
          <w:rFonts w:asciiTheme="minorBidi" w:hAnsiTheme="minorBidi" w:cstheme="minorBidi"/>
          <w:sz w:val="22"/>
          <w:szCs w:val="26"/>
          <w:lang w:val="fr-FR" w:eastAsia="fr-FR"/>
        </w:rPr>
        <w:t>incentives</w:t>
      </w:r>
      <w:proofErr w:type="spellEnd"/>
      <w:r w:rsidR="000E3320" w:rsidRPr="00EB3408">
        <w:rPr>
          <w:rFonts w:asciiTheme="minorBidi" w:hAnsiTheme="minorBidi" w:cstheme="minorBidi"/>
          <w:sz w:val="22"/>
          <w:szCs w:val="26"/>
          <w:lang w:val="fr-FR" w:eastAsia="fr-FR"/>
        </w:rPr>
        <w:t> » et les avantages non financiers</w:t>
      </w:r>
    </w:p>
    <w:p w:rsidR="00235910" w:rsidRPr="00EB3408" w:rsidRDefault="00AE69A1" w:rsidP="000E3320">
      <w:pPr>
        <w:bidi w:val="0"/>
        <w:ind w:right="-76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5</w:t>
      </w:r>
      <w:r w:rsidR="00235910" w:rsidRPr="00EB3408">
        <w:rPr>
          <w:rFonts w:asciiTheme="minorBidi" w:hAnsiTheme="minorBidi" w:cstheme="minorBidi"/>
          <w:sz w:val="22"/>
          <w:szCs w:val="26"/>
          <w:lang w:val="fr-FR" w:eastAsia="fr-FR"/>
        </w:rPr>
        <w:t>.</w:t>
      </w:r>
      <w:r w:rsidR="000E3320" w:rsidRPr="00EB3408">
        <w:rPr>
          <w:rFonts w:asciiTheme="minorBidi" w:hAnsiTheme="minorBidi" w:cstheme="minorBidi"/>
          <w:sz w:val="22"/>
          <w:szCs w:val="26"/>
          <w:lang w:val="fr-FR" w:eastAsia="fr-FR"/>
        </w:rPr>
        <w:t>3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 xml:space="preserve"> Les types de force de vente</w:t>
      </w:r>
    </w:p>
    <w:p w:rsidR="00235910" w:rsidRPr="00EB3408" w:rsidRDefault="00AE69A1" w:rsidP="000E3320">
      <w:pPr>
        <w:bidi w:val="0"/>
        <w:ind w:left="567" w:right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5</w:t>
      </w:r>
      <w:r w:rsidR="00235910" w:rsidRPr="00EB3408">
        <w:rPr>
          <w:rFonts w:asciiTheme="minorBidi" w:hAnsiTheme="minorBidi" w:cstheme="minorBidi"/>
          <w:sz w:val="22"/>
          <w:szCs w:val="26"/>
          <w:lang w:val="fr-FR" w:eastAsia="fr-FR"/>
        </w:rPr>
        <w:t>.</w:t>
      </w:r>
      <w:r w:rsidR="000E3320" w:rsidRPr="00EB3408">
        <w:rPr>
          <w:rFonts w:asciiTheme="minorBidi" w:hAnsiTheme="minorBidi" w:cstheme="minorBidi"/>
          <w:sz w:val="22"/>
          <w:szCs w:val="26"/>
          <w:lang w:val="fr-FR" w:eastAsia="fr-FR"/>
        </w:rPr>
        <w:t>3</w:t>
      </w:r>
      <w:r w:rsidR="00235910" w:rsidRPr="00EB3408">
        <w:rPr>
          <w:rFonts w:asciiTheme="minorBidi" w:hAnsiTheme="minorBidi" w:cstheme="minorBidi"/>
          <w:sz w:val="22"/>
          <w:szCs w:val="26"/>
          <w:lang w:val="fr-FR" w:eastAsia="fr-FR"/>
        </w:rPr>
        <w:t>.1 Force de vente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 xml:space="preserve"> propre/force de vente déléguée</w:t>
      </w:r>
    </w:p>
    <w:p w:rsidR="00235910" w:rsidRPr="00EB3408" w:rsidRDefault="00AE69A1" w:rsidP="000E3320">
      <w:pPr>
        <w:bidi w:val="0"/>
        <w:ind w:left="567" w:right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5</w:t>
      </w:r>
      <w:r w:rsidR="00235910" w:rsidRPr="00EB3408">
        <w:rPr>
          <w:rFonts w:asciiTheme="minorBidi" w:hAnsiTheme="minorBidi" w:cstheme="minorBidi"/>
          <w:sz w:val="22"/>
          <w:szCs w:val="26"/>
          <w:lang w:val="fr-FR" w:eastAsia="fr-FR"/>
        </w:rPr>
        <w:t>.</w:t>
      </w:r>
      <w:r w:rsidR="000E3320" w:rsidRPr="00EB3408">
        <w:rPr>
          <w:rFonts w:asciiTheme="minorBidi" w:hAnsiTheme="minorBidi" w:cstheme="minorBidi"/>
          <w:sz w:val="22"/>
          <w:szCs w:val="26"/>
          <w:lang w:val="fr-FR" w:eastAsia="fr-FR"/>
        </w:rPr>
        <w:t>3</w:t>
      </w:r>
      <w:r w:rsidR="00235910" w:rsidRPr="00EB3408">
        <w:rPr>
          <w:rFonts w:asciiTheme="minorBidi" w:hAnsiTheme="minorBidi" w:cstheme="minorBidi"/>
          <w:sz w:val="22"/>
          <w:szCs w:val="26"/>
          <w:lang w:val="fr-FR" w:eastAsia="fr-FR"/>
        </w:rPr>
        <w:t>.2 Force de vente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 xml:space="preserve"> externe/force de vente interne</w:t>
      </w:r>
    </w:p>
    <w:p w:rsidR="00235910" w:rsidRPr="00EB3408" w:rsidRDefault="00AE69A1" w:rsidP="00235910">
      <w:pPr>
        <w:bidi w:val="0"/>
        <w:ind w:right="-76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5</w:t>
      </w:r>
      <w:r w:rsidR="00235910" w:rsidRPr="00EB3408">
        <w:rPr>
          <w:rFonts w:asciiTheme="minorBidi" w:hAnsiTheme="minorBidi" w:cstheme="minorBidi"/>
          <w:sz w:val="22"/>
          <w:szCs w:val="26"/>
          <w:lang w:val="fr-FR" w:eastAsia="fr-FR"/>
        </w:rPr>
        <w:t>.</w:t>
      </w:r>
      <w:r w:rsidR="000E3320" w:rsidRPr="00EB3408">
        <w:rPr>
          <w:rFonts w:asciiTheme="minorBidi" w:hAnsiTheme="minorBidi" w:cstheme="minorBidi"/>
          <w:sz w:val="22"/>
          <w:szCs w:val="26"/>
          <w:lang w:val="fr-FR" w:eastAsia="fr-FR"/>
        </w:rPr>
        <w:t>4</w:t>
      </w:r>
      <w:r w:rsidR="00235910" w:rsidRPr="00EB3408">
        <w:rPr>
          <w:rFonts w:asciiTheme="minorBidi" w:hAnsiTheme="minorBidi" w:cstheme="minorBidi"/>
          <w:sz w:val="22"/>
          <w:szCs w:val="26"/>
          <w:lang w:val="fr-FR" w:eastAsia="fr-FR"/>
        </w:rPr>
        <w:t xml:space="preserve"> L’évaluation de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 xml:space="preserve"> la taille de la force de vente</w:t>
      </w:r>
    </w:p>
    <w:p w:rsidR="00235910" w:rsidRPr="00EB3408" w:rsidRDefault="00AE69A1" w:rsidP="000E3320">
      <w:pPr>
        <w:bidi w:val="0"/>
        <w:ind w:left="567" w:right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5</w:t>
      </w:r>
      <w:r w:rsidR="00235910" w:rsidRPr="00EB3408">
        <w:rPr>
          <w:rFonts w:asciiTheme="minorBidi" w:hAnsiTheme="minorBidi" w:cstheme="minorBidi"/>
          <w:sz w:val="22"/>
          <w:szCs w:val="26"/>
          <w:lang w:val="fr-FR" w:eastAsia="fr-FR"/>
        </w:rPr>
        <w:t>.</w:t>
      </w:r>
      <w:r w:rsidR="000E3320" w:rsidRPr="00EB3408">
        <w:rPr>
          <w:rFonts w:asciiTheme="minorBidi" w:hAnsiTheme="minorBidi" w:cstheme="minorBidi"/>
          <w:sz w:val="22"/>
          <w:szCs w:val="26"/>
          <w:lang w:val="fr-FR" w:eastAsia="fr-FR"/>
        </w:rPr>
        <w:t>4</w:t>
      </w:r>
      <w:r w:rsidR="00235910" w:rsidRPr="00EB3408">
        <w:rPr>
          <w:rFonts w:asciiTheme="minorBidi" w:hAnsiTheme="minorBidi" w:cstheme="minorBidi"/>
          <w:sz w:val="22"/>
          <w:szCs w:val="26"/>
          <w:lang w:val="fr-FR" w:eastAsia="fr-FR"/>
        </w:rPr>
        <w:t>.1 La détermination du temps né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cessaire à consacrer à la vente</w:t>
      </w:r>
    </w:p>
    <w:p w:rsidR="00235910" w:rsidRPr="00EB3408" w:rsidRDefault="00AE69A1" w:rsidP="000E3320">
      <w:pPr>
        <w:bidi w:val="0"/>
        <w:ind w:left="567" w:right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5</w:t>
      </w:r>
      <w:r w:rsidR="00235910" w:rsidRPr="00EB3408">
        <w:rPr>
          <w:rFonts w:asciiTheme="minorBidi" w:hAnsiTheme="minorBidi" w:cstheme="minorBidi"/>
          <w:sz w:val="22"/>
          <w:szCs w:val="26"/>
          <w:lang w:val="fr-FR" w:eastAsia="fr-FR"/>
        </w:rPr>
        <w:t>.</w:t>
      </w:r>
      <w:r w:rsidR="000E3320" w:rsidRPr="00EB3408">
        <w:rPr>
          <w:rFonts w:asciiTheme="minorBidi" w:hAnsiTheme="minorBidi" w:cstheme="minorBidi"/>
          <w:sz w:val="22"/>
          <w:szCs w:val="26"/>
          <w:lang w:val="fr-FR" w:eastAsia="fr-FR"/>
        </w:rPr>
        <w:t>4</w:t>
      </w:r>
      <w:r w:rsidR="00235910" w:rsidRPr="00EB3408">
        <w:rPr>
          <w:rFonts w:asciiTheme="minorBidi" w:hAnsiTheme="minorBidi" w:cstheme="minorBidi"/>
          <w:sz w:val="22"/>
          <w:szCs w:val="26"/>
          <w:lang w:val="fr-FR" w:eastAsia="fr-FR"/>
        </w:rPr>
        <w:t>.2 La détermination de la fréqu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ence et de la durée des visites</w:t>
      </w:r>
    </w:p>
    <w:p w:rsidR="00235910" w:rsidRPr="00EB3408" w:rsidRDefault="00AE69A1" w:rsidP="000E3320">
      <w:pPr>
        <w:bidi w:val="0"/>
        <w:ind w:right="-76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5</w:t>
      </w:r>
      <w:r w:rsidR="00235910" w:rsidRPr="00EB3408">
        <w:rPr>
          <w:rFonts w:asciiTheme="minorBidi" w:hAnsiTheme="minorBidi" w:cstheme="minorBidi"/>
          <w:sz w:val="22"/>
          <w:szCs w:val="26"/>
          <w:lang w:val="fr-FR" w:eastAsia="fr-FR"/>
        </w:rPr>
        <w:t>.</w:t>
      </w:r>
      <w:r w:rsidR="000E3320" w:rsidRPr="00EB3408">
        <w:rPr>
          <w:rFonts w:asciiTheme="minorBidi" w:hAnsiTheme="minorBidi" w:cstheme="minorBidi"/>
          <w:sz w:val="22"/>
          <w:szCs w:val="26"/>
          <w:lang w:val="fr-FR" w:eastAsia="fr-FR"/>
        </w:rPr>
        <w:t>5</w:t>
      </w:r>
      <w:r w:rsidR="00235910" w:rsidRPr="00EB3408">
        <w:rPr>
          <w:rFonts w:asciiTheme="minorBidi" w:hAnsiTheme="minorBidi" w:cstheme="minorBidi"/>
          <w:sz w:val="22"/>
          <w:szCs w:val="26"/>
          <w:lang w:val="fr-FR" w:eastAsia="fr-FR"/>
        </w:rPr>
        <w:t xml:space="preserve"> Les types d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’objectifs de la force de vente</w:t>
      </w:r>
    </w:p>
    <w:p w:rsidR="00235910" w:rsidRPr="00EB3408" w:rsidRDefault="00AE69A1" w:rsidP="000E3320">
      <w:pPr>
        <w:bidi w:val="0"/>
        <w:ind w:left="567" w:right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5</w:t>
      </w:r>
      <w:r w:rsidR="00235910" w:rsidRPr="00EB3408">
        <w:rPr>
          <w:rFonts w:asciiTheme="minorBidi" w:hAnsiTheme="minorBidi" w:cstheme="minorBidi"/>
          <w:sz w:val="22"/>
          <w:szCs w:val="26"/>
          <w:lang w:val="fr-FR" w:eastAsia="fr-FR"/>
        </w:rPr>
        <w:t>.</w:t>
      </w:r>
      <w:r w:rsidR="000E3320" w:rsidRPr="00EB3408">
        <w:rPr>
          <w:rFonts w:asciiTheme="minorBidi" w:hAnsiTheme="minorBidi" w:cstheme="minorBidi"/>
          <w:sz w:val="22"/>
          <w:szCs w:val="26"/>
          <w:lang w:val="fr-FR" w:eastAsia="fr-FR"/>
        </w:rPr>
        <w:t>5</w:t>
      </w:r>
      <w:r w:rsidR="00235910" w:rsidRPr="00EB3408">
        <w:rPr>
          <w:rFonts w:asciiTheme="minorBidi" w:hAnsiTheme="minorBidi" w:cstheme="minorBidi"/>
          <w:sz w:val="22"/>
          <w:szCs w:val="26"/>
          <w:lang w:val="fr-FR" w:eastAsia="fr-FR"/>
        </w:rPr>
        <w:t>.1 Objectifs quant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itatifs/objectifs qualificatifs</w:t>
      </w:r>
    </w:p>
    <w:p w:rsidR="00235910" w:rsidRPr="00EB3408" w:rsidRDefault="00AE69A1" w:rsidP="000E3320">
      <w:pPr>
        <w:bidi w:val="0"/>
        <w:ind w:left="567" w:right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5</w:t>
      </w:r>
      <w:r w:rsidR="00235910" w:rsidRPr="00EB3408">
        <w:rPr>
          <w:rFonts w:asciiTheme="minorBidi" w:hAnsiTheme="minorBidi" w:cstheme="minorBidi"/>
          <w:sz w:val="22"/>
          <w:szCs w:val="26"/>
          <w:lang w:val="fr-FR" w:eastAsia="fr-FR"/>
        </w:rPr>
        <w:t>.</w:t>
      </w:r>
      <w:r w:rsidR="000E3320" w:rsidRPr="00EB3408">
        <w:rPr>
          <w:rFonts w:asciiTheme="minorBidi" w:hAnsiTheme="minorBidi" w:cstheme="minorBidi"/>
          <w:sz w:val="22"/>
          <w:szCs w:val="26"/>
          <w:lang w:val="fr-FR" w:eastAsia="fr-FR"/>
        </w:rPr>
        <w:t>5</w:t>
      </w:r>
      <w:r w:rsidR="00235910" w:rsidRPr="00EB3408">
        <w:rPr>
          <w:rFonts w:asciiTheme="minorBidi" w:hAnsiTheme="minorBidi" w:cstheme="minorBidi"/>
          <w:sz w:val="22"/>
          <w:szCs w:val="26"/>
          <w:lang w:val="fr-FR" w:eastAsia="fr-FR"/>
        </w:rPr>
        <w:t>.2 Objectifs ind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ividuels/objectifs collectifs</w:t>
      </w:r>
    </w:p>
    <w:p w:rsidR="00235910" w:rsidRPr="00EB3408" w:rsidRDefault="00AE69A1" w:rsidP="000E3320">
      <w:pPr>
        <w:bidi w:val="0"/>
        <w:ind w:left="567" w:right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5</w:t>
      </w:r>
      <w:r w:rsidR="00235910" w:rsidRPr="00EB3408">
        <w:rPr>
          <w:rFonts w:asciiTheme="minorBidi" w:hAnsiTheme="minorBidi" w:cstheme="minorBidi"/>
          <w:sz w:val="22"/>
          <w:szCs w:val="26"/>
          <w:lang w:val="fr-FR" w:eastAsia="fr-FR"/>
        </w:rPr>
        <w:t>.</w:t>
      </w:r>
      <w:r w:rsidR="000E3320" w:rsidRPr="00EB3408">
        <w:rPr>
          <w:rFonts w:asciiTheme="minorBidi" w:hAnsiTheme="minorBidi" w:cstheme="minorBidi"/>
          <w:sz w:val="22"/>
          <w:szCs w:val="26"/>
          <w:lang w:val="fr-FR" w:eastAsia="fr-FR"/>
        </w:rPr>
        <w:t>5</w:t>
      </w:r>
      <w:r w:rsidR="00235910" w:rsidRPr="00EB3408">
        <w:rPr>
          <w:rFonts w:asciiTheme="minorBidi" w:hAnsiTheme="minorBidi" w:cstheme="minorBidi"/>
          <w:sz w:val="22"/>
          <w:szCs w:val="26"/>
          <w:lang w:val="fr-FR" w:eastAsia="fr-FR"/>
        </w:rPr>
        <w:t>.3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 xml:space="preserve"> La détermination des objectifs</w:t>
      </w:r>
    </w:p>
    <w:p w:rsidR="00235910" w:rsidRPr="00EB3408" w:rsidRDefault="00AE69A1" w:rsidP="000E3320">
      <w:pPr>
        <w:bidi w:val="0"/>
        <w:ind w:left="1134" w:right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5</w:t>
      </w:r>
      <w:r w:rsidR="00235910" w:rsidRPr="00EB3408">
        <w:rPr>
          <w:rFonts w:asciiTheme="minorBidi" w:hAnsiTheme="minorBidi" w:cstheme="minorBidi"/>
          <w:sz w:val="22"/>
          <w:szCs w:val="26"/>
          <w:lang w:val="fr-FR" w:eastAsia="fr-FR"/>
        </w:rPr>
        <w:t>.</w:t>
      </w:r>
      <w:r w:rsidR="000E3320" w:rsidRPr="00EB3408">
        <w:rPr>
          <w:rFonts w:asciiTheme="minorBidi" w:hAnsiTheme="minorBidi" w:cstheme="minorBidi"/>
          <w:sz w:val="22"/>
          <w:szCs w:val="26"/>
          <w:lang w:val="fr-FR" w:eastAsia="fr-FR"/>
        </w:rPr>
        <w:t>5</w:t>
      </w:r>
      <w:r w:rsidR="00235910" w:rsidRPr="00EB3408">
        <w:rPr>
          <w:rFonts w:asciiTheme="minorBidi" w:hAnsiTheme="minorBidi" w:cstheme="minorBidi"/>
          <w:sz w:val="22"/>
          <w:szCs w:val="26"/>
          <w:lang w:val="fr-FR" w:eastAsia="fr-FR"/>
        </w:rPr>
        <w:t xml:space="preserve">.3.1 Les 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participants à la détermination</w:t>
      </w:r>
    </w:p>
    <w:p w:rsidR="00235910" w:rsidRPr="00EB3408" w:rsidRDefault="00AE69A1" w:rsidP="000E3320">
      <w:pPr>
        <w:bidi w:val="0"/>
        <w:ind w:left="1134" w:right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5</w:t>
      </w:r>
      <w:r w:rsidR="00235910" w:rsidRPr="00EB3408">
        <w:rPr>
          <w:rFonts w:asciiTheme="minorBidi" w:hAnsiTheme="minorBidi" w:cstheme="minorBidi"/>
          <w:sz w:val="22"/>
          <w:szCs w:val="26"/>
          <w:lang w:val="fr-FR" w:eastAsia="fr-FR"/>
        </w:rPr>
        <w:t>.</w:t>
      </w:r>
      <w:r w:rsidR="000E3320" w:rsidRPr="00EB3408">
        <w:rPr>
          <w:rFonts w:asciiTheme="minorBidi" w:hAnsiTheme="minorBidi" w:cstheme="minorBidi"/>
          <w:sz w:val="22"/>
          <w:szCs w:val="26"/>
          <w:lang w:val="fr-FR" w:eastAsia="fr-FR"/>
        </w:rPr>
        <w:t>5</w:t>
      </w:r>
      <w:r w:rsidR="00235910" w:rsidRPr="00EB3408">
        <w:rPr>
          <w:rFonts w:asciiTheme="minorBidi" w:hAnsiTheme="minorBidi" w:cstheme="minorBidi"/>
          <w:sz w:val="22"/>
          <w:szCs w:val="26"/>
          <w:lang w:val="fr-FR" w:eastAsia="fr-FR"/>
        </w:rPr>
        <w:t>.3.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2 Les méthodes de détermination</w:t>
      </w:r>
    </w:p>
    <w:p w:rsidR="00235910" w:rsidRPr="00EB3408" w:rsidRDefault="00AE69A1" w:rsidP="000E3320">
      <w:pPr>
        <w:bidi w:val="0"/>
        <w:ind w:right="-76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5</w:t>
      </w:r>
      <w:r w:rsidR="00235910" w:rsidRPr="00EB3408">
        <w:rPr>
          <w:rFonts w:asciiTheme="minorBidi" w:hAnsiTheme="minorBidi" w:cstheme="minorBidi"/>
          <w:sz w:val="22"/>
          <w:szCs w:val="26"/>
          <w:lang w:val="fr-FR" w:eastAsia="fr-FR"/>
        </w:rPr>
        <w:t>.</w:t>
      </w:r>
      <w:r w:rsidR="000E3320" w:rsidRPr="00EB3408">
        <w:rPr>
          <w:rFonts w:asciiTheme="minorBidi" w:hAnsiTheme="minorBidi" w:cstheme="minorBidi"/>
          <w:sz w:val="22"/>
          <w:szCs w:val="26"/>
          <w:lang w:val="fr-FR" w:eastAsia="fr-FR"/>
        </w:rPr>
        <w:t>6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 xml:space="preserve"> Les secteurs de vente</w:t>
      </w:r>
    </w:p>
    <w:p w:rsidR="00235910" w:rsidRPr="00EB3408" w:rsidRDefault="00AE69A1" w:rsidP="000E3320">
      <w:pPr>
        <w:bidi w:val="0"/>
        <w:ind w:left="567" w:right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5</w:t>
      </w:r>
      <w:r w:rsidR="00235910" w:rsidRPr="00EB3408">
        <w:rPr>
          <w:rFonts w:asciiTheme="minorBidi" w:hAnsiTheme="minorBidi" w:cstheme="minorBidi"/>
          <w:sz w:val="22"/>
          <w:szCs w:val="26"/>
          <w:lang w:val="fr-FR" w:eastAsia="fr-FR"/>
        </w:rPr>
        <w:t>.</w:t>
      </w:r>
      <w:r w:rsidR="000E3320" w:rsidRPr="00EB3408">
        <w:rPr>
          <w:rFonts w:asciiTheme="minorBidi" w:hAnsiTheme="minorBidi" w:cstheme="minorBidi"/>
          <w:sz w:val="22"/>
          <w:szCs w:val="26"/>
          <w:lang w:val="fr-FR" w:eastAsia="fr-FR"/>
        </w:rPr>
        <w:t>6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.1 Définition</w:t>
      </w:r>
    </w:p>
    <w:p w:rsidR="00235910" w:rsidRPr="00EB3408" w:rsidRDefault="00AE69A1" w:rsidP="000E3320">
      <w:pPr>
        <w:bidi w:val="0"/>
        <w:ind w:left="567" w:right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5</w:t>
      </w:r>
      <w:r w:rsidR="00235910" w:rsidRPr="00EB3408">
        <w:rPr>
          <w:rFonts w:asciiTheme="minorBidi" w:hAnsiTheme="minorBidi" w:cstheme="minorBidi"/>
          <w:sz w:val="22"/>
          <w:szCs w:val="26"/>
          <w:lang w:val="fr-FR" w:eastAsia="fr-FR"/>
        </w:rPr>
        <w:t>.</w:t>
      </w:r>
      <w:r w:rsidR="000E3320" w:rsidRPr="00EB3408">
        <w:rPr>
          <w:rFonts w:asciiTheme="minorBidi" w:hAnsiTheme="minorBidi" w:cstheme="minorBidi"/>
          <w:sz w:val="22"/>
          <w:szCs w:val="26"/>
          <w:lang w:val="fr-FR" w:eastAsia="fr-FR"/>
        </w:rPr>
        <w:t>6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.2 Le découpage</w:t>
      </w:r>
    </w:p>
    <w:p w:rsidR="00235910" w:rsidRPr="00EB3408" w:rsidRDefault="00AE69A1" w:rsidP="000E3320">
      <w:pPr>
        <w:bidi w:val="0"/>
        <w:ind w:left="1134" w:right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5</w:t>
      </w:r>
      <w:r w:rsidR="00235910" w:rsidRPr="00EB3408">
        <w:rPr>
          <w:rFonts w:asciiTheme="minorBidi" w:hAnsiTheme="minorBidi" w:cstheme="minorBidi"/>
          <w:sz w:val="22"/>
          <w:szCs w:val="26"/>
          <w:lang w:val="fr-FR" w:eastAsia="fr-FR"/>
        </w:rPr>
        <w:t>.</w:t>
      </w:r>
      <w:r w:rsidR="000E3320" w:rsidRPr="00EB3408">
        <w:rPr>
          <w:rFonts w:asciiTheme="minorBidi" w:hAnsiTheme="minorBidi" w:cstheme="minorBidi"/>
          <w:sz w:val="22"/>
          <w:szCs w:val="26"/>
          <w:lang w:val="fr-FR" w:eastAsia="fr-FR"/>
        </w:rPr>
        <w:t>6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.2.1 Méthode</w:t>
      </w:r>
    </w:p>
    <w:p w:rsidR="00235910" w:rsidRPr="00EB3408" w:rsidRDefault="00AE69A1" w:rsidP="000E3320">
      <w:pPr>
        <w:bidi w:val="0"/>
        <w:ind w:left="1134" w:right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5</w:t>
      </w:r>
      <w:r w:rsidR="00235910" w:rsidRPr="00EB3408">
        <w:rPr>
          <w:rFonts w:asciiTheme="minorBidi" w:hAnsiTheme="minorBidi" w:cstheme="minorBidi"/>
          <w:sz w:val="22"/>
          <w:szCs w:val="26"/>
          <w:lang w:val="fr-FR" w:eastAsia="fr-FR"/>
        </w:rPr>
        <w:t>.</w:t>
      </w:r>
      <w:r w:rsidR="000E3320" w:rsidRPr="00EB3408">
        <w:rPr>
          <w:rFonts w:asciiTheme="minorBidi" w:hAnsiTheme="minorBidi" w:cstheme="minorBidi"/>
          <w:sz w:val="22"/>
          <w:szCs w:val="26"/>
          <w:lang w:val="fr-FR" w:eastAsia="fr-FR"/>
        </w:rPr>
        <w:t>6</w:t>
      </w:r>
      <w:r w:rsidR="00235910" w:rsidRPr="00EB3408">
        <w:rPr>
          <w:rFonts w:asciiTheme="minorBidi" w:hAnsiTheme="minorBidi" w:cstheme="minorBidi"/>
          <w:sz w:val="22"/>
          <w:szCs w:val="26"/>
          <w:lang w:val="fr-FR" w:eastAsia="fr-FR"/>
        </w:rPr>
        <w:t>.2.2 Règles à resp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ecter</w:t>
      </w:r>
    </w:p>
    <w:p w:rsidR="00235910" w:rsidRPr="00EB3408" w:rsidRDefault="00AE69A1" w:rsidP="000E3320">
      <w:pPr>
        <w:bidi w:val="0"/>
        <w:ind w:right="-76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5</w:t>
      </w:r>
      <w:r w:rsidR="00235910" w:rsidRPr="00EB3408">
        <w:rPr>
          <w:rFonts w:asciiTheme="minorBidi" w:hAnsiTheme="minorBidi" w:cstheme="minorBidi"/>
          <w:sz w:val="22"/>
          <w:szCs w:val="26"/>
          <w:lang w:val="fr-FR" w:eastAsia="fr-FR"/>
        </w:rPr>
        <w:t>.</w:t>
      </w:r>
      <w:r w:rsidR="000E3320" w:rsidRPr="00EB3408">
        <w:rPr>
          <w:rFonts w:asciiTheme="minorBidi" w:hAnsiTheme="minorBidi" w:cstheme="minorBidi"/>
          <w:sz w:val="22"/>
          <w:szCs w:val="26"/>
          <w:lang w:val="fr-FR" w:eastAsia="fr-FR"/>
        </w:rPr>
        <w:t>7</w:t>
      </w:r>
      <w:r w:rsidR="00235910" w:rsidRPr="00EB3408">
        <w:rPr>
          <w:rFonts w:asciiTheme="minorBidi" w:hAnsiTheme="minorBidi" w:cstheme="minorBidi"/>
          <w:sz w:val="22"/>
          <w:szCs w:val="26"/>
          <w:lang w:val="fr-FR" w:eastAsia="fr-FR"/>
        </w:rPr>
        <w:t xml:space="preserve"> L’animation et la formatio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n continue de la force de vente</w:t>
      </w:r>
    </w:p>
    <w:p w:rsidR="00235910" w:rsidRPr="00EB3408" w:rsidRDefault="00AE69A1" w:rsidP="000E3320">
      <w:pPr>
        <w:bidi w:val="0"/>
        <w:ind w:right="-76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5</w:t>
      </w:r>
      <w:r w:rsidR="00235910" w:rsidRPr="00EB3408">
        <w:rPr>
          <w:rFonts w:asciiTheme="minorBidi" w:hAnsiTheme="minorBidi" w:cstheme="minorBidi"/>
          <w:sz w:val="22"/>
          <w:szCs w:val="26"/>
          <w:lang w:val="fr-FR" w:eastAsia="fr-FR"/>
        </w:rPr>
        <w:t>.</w:t>
      </w:r>
      <w:r w:rsidR="000E3320" w:rsidRPr="00EB3408">
        <w:rPr>
          <w:rFonts w:asciiTheme="minorBidi" w:hAnsiTheme="minorBidi" w:cstheme="minorBidi"/>
          <w:sz w:val="22"/>
          <w:szCs w:val="26"/>
          <w:lang w:val="fr-FR" w:eastAsia="fr-FR"/>
        </w:rPr>
        <w:t>8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 xml:space="preserve"> Le suivi de la force de vente</w:t>
      </w:r>
    </w:p>
    <w:p w:rsidR="00235910" w:rsidRPr="00EB3408" w:rsidRDefault="00AE69A1" w:rsidP="000E3320">
      <w:pPr>
        <w:bidi w:val="0"/>
        <w:ind w:left="567" w:right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5</w:t>
      </w:r>
      <w:r w:rsidR="00235910" w:rsidRPr="00EB3408">
        <w:rPr>
          <w:rFonts w:asciiTheme="minorBidi" w:hAnsiTheme="minorBidi" w:cstheme="minorBidi"/>
          <w:sz w:val="22"/>
          <w:szCs w:val="26"/>
          <w:lang w:val="fr-FR" w:eastAsia="fr-FR"/>
        </w:rPr>
        <w:t>.</w:t>
      </w:r>
      <w:r w:rsidR="000E3320" w:rsidRPr="00EB3408">
        <w:rPr>
          <w:rFonts w:asciiTheme="minorBidi" w:hAnsiTheme="minorBidi" w:cstheme="minorBidi"/>
          <w:sz w:val="22"/>
          <w:szCs w:val="26"/>
          <w:lang w:val="fr-FR" w:eastAsia="fr-FR"/>
        </w:rPr>
        <w:t>8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.1 Les types de contrôle</w:t>
      </w:r>
    </w:p>
    <w:p w:rsidR="00235910" w:rsidRPr="00EB3408" w:rsidRDefault="00AE69A1" w:rsidP="000E3320">
      <w:pPr>
        <w:bidi w:val="0"/>
        <w:ind w:left="1134" w:right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5</w:t>
      </w:r>
      <w:r w:rsidR="00235910" w:rsidRPr="00EB3408">
        <w:rPr>
          <w:rFonts w:asciiTheme="minorBidi" w:hAnsiTheme="minorBidi" w:cstheme="minorBidi"/>
          <w:sz w:val="22"/>
          <w:szCs w:val="26"/>
          <w:lang w:val="fr-FR" w:eastAsia="fr-FR"/>
        </w:rPr>
        <w:t>.</w:t>
      </w:r>
      <w:r w:rsidR="000E3320" w:rsidRPr="00EB3408">
        <w:rPr>
          <w:rFonts w:asciiTheme="minorBidi" w:hAnsiTheme="minorBidi" w:cstheme="minorBidi"/>
          <w:sz w:val="22"/>
          <w:szCs w:val="26"/>
          <w:lang w:val="fr-FR" w:eastAsia="fr-FR"/>
        </w:rPr>
        <w:t>8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.1.1 Le contrôle quantitatif</w:t>
      </w:r>
    </w:p>
    <w:p w:rsidR="00235910" w:rsidRPr="00EB3408" w:rsidRDefault="00AE69A1" w:rsidP="000E3320">
      <w:pPr>
        <w:bidi w:val="0"/>
        <w:ind w:left="1134" w:right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5</w:t>
      </w:r>
      <w:r w:rsidR="00235910" w:rsidRPr="00EB3408">
        <w:rPr>
          <w:rFonts w:asciiTheme="minorBidi" w:hAnsiTheme="minorBidi" w:cstheme="minorBidi"/>
          <w:sz w:val="22"/>
          <w:szCs w:val="26"/>
          <w:lang w:val="fr-FR" w:eastAsia="fr-FR"/>
        </w:rPr>
        <w:t>.</w:t>
      </w:r>
      <w:r w:rsidR="000E3320" w:rsidRPr="00EB3408">
        <w:rPr>
          <w:rFonts w:asciiTheme="minorBidi" w:hAnsiTheme="minorBidi" w:cstheme="minorBidi"/>
          <w:sz w:val="22"/>
          <w:szCs w:val="26"/>
          <w:lang w:val="fr-FR" w:eastAsia="fr-FR"/>
        </w:rPr>
        <w:t>8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.1.2 Le calcul des ratios</w:t>
      </w:r>
    </w:p>
    <w:p w:rsidR="00235910" w:rsidRPr="00EB3408" w:rsidRDefault="00AE69A1" w:rsidP="000E3320">
      <w:pPr>
        <w:bidi w:val="0"/>
        <w:ind w:left="1134" w:right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5</w:t>
      </w:r>
      <w:r w:rsidR="00235910" w:rsidRPr="00EB3408">
        <w:rPr>
          <w:rFonts w:asciiTheme="minorBidi" w:hAnsiTheme="minorBidi" w:cstheme="minorBidi"/>
          <w:sz w:val="22"/>
          <w:szCs w:val="26"/>
          <w:lang w:val="fr-FR" w:eastAsia="fr-FR"/>
        </w:rPr>
        <w:t>.</w:t>
      </w:r>
      <w:r w:rsidR="000E3320" w:rsidRPr="00EB3408">
        <w:rPr>
          <w:rFonts w:asciiTheme="minorBidi" w:hAnsiTheme="minorBidi" w:cstheme="minorBidi"/>
          <w:sz w:val="22"/>
          <w:szCs w:val="26"/>
          <w:lang w:val="fr-FR" w:eastAsia="fr-FR"/>
        </w:rPr>
        <w:t>8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.1.3 Les graphiques et schémas</w:t>
      </w:r>
    </w:p>
    <w:p w:rsidR="00235910" w:rsidRDefault="00AE69A1" w:rsidP="000E3320">
      <w:pPr>
        <w:bidi w:val="0"/>
        <w:ind w:left="567" w:right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5</w:t>
      </w:r>
      <w:r w:rsidR="00235910" w:rsidRPr="00EB3408">
        <w:rPr>
          <w:rFonts w:asciiTheme="minorBidi" w:hAnsiTheme="minorBidi" w:cstheme="minorBidi"/>
          <w:sz w:val="22"/>
          <w:szCs w:val="26"/>
          <w:lang w:val="fr-FR" w:eastAsia="fr-FR"/>
        </w:rPr>
        <w:t>.</w:t>
      </w:r>
      <w:r w:rsidR="000E3320" w:rsidRPr="00EB3408">
        <w:rPr>
          <w:rFonts w:asciiTheme="minorBidi" w:hAnsiTheme="minorBidi" w:cstheme="minorBidi"/>
          <w:sz w:val="22"/>
          <w:szCs w:val="26"/>
          <w:lang w:val="fr-FR" w:eastAsia="fr-FR"/>
        </w:rPr>
        <w:t>8</w:t>
      </w:r>
      <w:r w:rsidR="00235910" w:rsidRPr="00EB3408">
        <w:rPr>
          <w:rFonts w:asciiTheme="minorBidi" w:hAnsiTheme="minorBidi" w:cstheme="minorBidi"/>
          <w:sz w:val="22"/>
          <w:szCs w:val="26"/>
          <w:lang w:val="fr-FR" w:eastAsia="fr-FR"/>
        </w:rPr>
        <w:t>.2 Le contrôle qualit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atif</w:t>
      </w:r>
    </w:p>
    <w:p w:rsidR="004504FE" w:rsidRDefault="004504FE" w:rsidP="004504FE">
      <w:pPr>
        <w:bidi w:val="0"/>
        <w:ind w:left="567" w:right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</w:p>
    <w:p w:rsidR="004504FE" w:rsidRDefault="004504FE" w:rsidP="004504FE">
      <w:pPr>
        <w:pStyle w:val="Title"/>
      </w:pPr>
      <w:r>
        <w:rPr>
          <w:u w:val="single"/>
        </w:rPr>
        <w:t xml:space="preserve">CHAPITRE 6 </w:t>
      </w:r>
      <w:r>
        <w:rPr>
          <w:u w:val="single"/>
        </w:rPr>
        <w:br/>
      </w:r>
      <w:r>
        <w:t>LE SUIVI DU PORTEFEUILLE CLIENT</w:t>
      </w:r>
    </w:p>
    <w:p w:rsidR="004504FE" w:rsidRDefault="004504FE" w:rsidP="004504FE">
      <w:pPr>
        <w:pStyle w:val="periode"/>
        <w:ind w:left="7200" w:firstLine="720"/>
      </w:pPr>
      <w:r>
        <w:t>(4 périodes)</w:t>
      </w:r>
    </w:p>
    <w:p w:rsidR="004504FE" w:rsidRDefault="004504FE" w:rsidP="004504FE">
      <w:pPr>
        <w:pStyle w:val="Heading3"/>
        <w:jc w:val="lowKashida"/>
      </w:pPr>
      <w:r>
        <w:t>Objectifs</w:t>
      </w:r>
    </w:p>
    <w:p w:rsidR="004504FE" w:rsidRDefault="004504FE" w:rsidP="004504FE">
      <w:pPr>
        <w:bidi w:val="0"/>
        <w:ind w:left="284" w:right="426" w:hanging="284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–</w:t>
      </w:r>
      <w:r>
        <w:rPr>
          <w:rFonts w:ascii="Arial" w:hAnsi="Arial" w:cs="Arial"/>
          <w:sz w:val="22"/>
          <w:szCs w:val="26"/>
          <w:lang w:val="fr-FR" w:eastAsia="fr-FR"/>
        </w:rPr>
        <w:tab/>
        <w:t>Gérer le portefeuille client pour défe</w:t>
      </w:r>
      <w:r w:rsidR="007C6A99">
        <w:rPr>
          <w:rFonts w:ascii="Arial" w:hAnsi="Arial" w:cs="Arial"/>
          <w:sz w:val="22"/>
          <w:szCs w:val="26"/>
          <w:lang w:val="fr-FR" w:eastAsia="fr-FR"/>
        </w:rPr>
        <w:t>ndre les intérêts de la société</w:t>
      </w:r>
    </w:p>
    <w:p w:rsidR="004504FE" w:rsidRDefault="004504FE" w:rsidP="004504FE">
      <w:pPr>
        <w:bidi w:val="0"/>
        <w:ind w:left="284" w:right="426" w:hanging="284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–</w:t>
      </w:r>
      <w:r>
        <w:rPr>
          <w:rFonts w:ascii="Arial" w:hAnsi="Arial" w:cs="Arial"/>
          <w:sz w:val="22"/>
          <w:szCs w:val="26"/>
          <w:lang w:val="fr-FR" w:eastAsia="fr-FR"/>
        </w:rPr>
        <w:tab/>
        <w:t>Maîtr</w:t>
      </w:r>
      <w:r w:rsidR="007C6A99">
        <w:rPr>
          <w:rFonts w:ascii="Arial" w:hAnsi="Arial" w:cs="Arial"/>
          <w:sz w:val="22"/>
          <w:szCs w:val="26"/>
          <w:lang w:val="fr-FR" w:eastAsia="fr-FR"/>
        </w:rPr>
        <w:t>iser la collecte d’informations</w:t>
      </w:r>
    </w:p>
    <w:p w:rsidR="007863AA" w:rsidRDefault="004504FE" w:rsidP="007863AA">
      <w:pPr>
        <w:bidi w:val="0"/>
        <w:ind w:left="284" w:right="426" w:hanging="284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–</w:t>
      </w:r>
      <w:r>
        <w:rPr>
          <w:rFonts w:ascii="Arial" w:hAnsi="Arial" w:cs="Arial"/>
          <w:sz w:val="22"/>
          <w:szCs w:val="26"/>
          <w:lang w:val="fr-FR" w:eastAsia="fr-FR"/>
        </w:rPr>
        <w:tab/>
        <w:t xml:space="preserve">Retenir les méthodes </w:t>
      </w:r>
      <w:r w:rsidR="007C6A99">
        <w:rPr>
          <w:rFonts w:ascii="Arial" w:hAnsi="Arial" w:cs="Arial"/>
          <w:sz w:val="22"/>
          <w:szCs w:val="26"/>
          <w:lang w:val="fr-FR" w:eastAsia="fr-FR"/>
        </w:rPr>
        <w:t>pour bien gérer un portefeuille</w:t>
      </w:r>
    </w:p>
    <w:p w:rsidR="007863AA" w:rsidRPr="007863AA" w:rsidRDefault="007863AA" w:rsidP="007863AA">
      <w:pPr>
        <w:bidi w:val="0"/>
        <w:ind w:left="284" w:right="426" w:hanging="284"/>
        <w:jc w:val="lowKashida"/>
        <w:rPr>
          <w:rFonts w:ascii="Arial" w:hAnsi="Arial" w:cs="Arial"/>
          <w:sz w:val="22"/>
          <w:szCs w:val="26"/>
          <w:lang w:val="fr-FR" w:eastAsia="fr-FR"/>
        </w:rPr>
      </w:pPr>
    </w:p>
    <w:p w:rsidR="004504FE" w:rsidRDefault="004504FE" w:rsidP="004504FE">
      <w:pPr>
        <w:pStyle w:val="Heading3"/>
        <w:jc w:val="lowKashida"/>
      </w:pPr>
      <w:r>
        <w:lastRenderedPageBreak/>
        <w:t>Contenu</w:t>
      </w:r>
    </w:p>
    <w:p w:rsidR="004504FE" w:rsidRDefault="004504FE" w:rsidP="004504FE">
      <w:pPr>
        <w:bidi w:val="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6.1 L</w:t>
      </w:r>
      <w:r w:rsidR="007C6A99">
        <w:rPr>
          <w:rFonts w:ascii="Arial" w:hAnsi="Arial" w:cs="Arial"/>
          <w:sz w:val="22"/>
          <w:szCs w:val="26"/>
          <w:lang w:val="fr-FR" w:eastAsia="fr-FR"/>
        </w:rPr>
        <w:t>e compte client</w:t>
      </w:r>
    </w:p>
    <w:p w:rsidR="004504FE" w:rsidRDefault="004504FE" w:rsidP="004504FE">
      <w:pPr>
        <w:bidi w:val="0"/>
        <w:ind w:left="567" w:right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6.1.1 Informations à propos du client : financ</w:t>
      </w:r>
      <w:r w:rsidR="007863AA">
        <w:rPr>
          <w:rFonts w:ascii="Arial" w:hAnsi="Arial" w:cs="Arial"/>
          <w:sz w:val="22"/>
          <w:szCs w:val="26"/>
          <w:lang w:val="fr-FR" w:eastAsia="fr-FR"/>
        </w:rPr>
        <w:t>ières, économiques et générales</w:t>
      </w:r>
    </w:p>
    <w:p w:rsidR="004504FE" w:rsidRDefault="004504FE" w:rsidP="004504FE">
      <w:pPr>
        <w:bidi w:val="0"/>
        <w:ind w:left="567" w:right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 xml:space="preserve">6.1.2 Informations </w:t>
      </w:r>
      <w:r w:rsidR="007863AA">
        <w:rPr>
          <w:rFonts w:ascii="Arial" w:hAnsi="Arial" w:cs="Arial"/>
          <w:sz w:val="22"/>
          <w:szCs w:val="26"/>
          <w:lang w:val="fr-FR" w:eastAsia="fr-FR"/>
        </w:rPr>
        <w:t>sur les conditions commerciales</w:t>
      </w:r>
    </w:p>
    <w:p w:rsidR="004504FE" w:rsidRDefault="004504FE" w:rsidP="004504FE">
      <w:pPr>
        <w:bidi w:val="0"/>
        <w:ind w:left="567" w:right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6.</w:t>
      </w:r>
      <w:r w:rsidR="007863AA">
        <w:rPr>
          <w:rFonts w:ascii="Arial" w:hAnsi="Arial" w:cs="Arial"/>
          <w:sz w:val="22"/>
          <w:szCs w:val="26"/>
          <w:lang w:val="fr-FR" w:eastAsia="fr-FR"/>
        </w:rPr>
        <w:t>1.3 Evaluation du compte client</w:t>
      </w:r>
    </w:p>
    <w:p w:rsidR="004504FE" w:rsidRPr="008A4D83" w:rsidRDefault="004504FE" w:rsidP="004504FE">
      <w:pPr>
        <w:bidi w:val="0"/>
        <w:jc w:val="lowKashida"/>
        <w:rPr>
          <w:rFonts w:ascii="Arial" w:hAnsi="Arial" w:cs="Arial"/>
          <w:sz w:val="22"/>
          <w:szCs w:val="26"/>
          <w:lang w:val="fr-FR"/>
        </w:rPr>
      </w:pPr>
      <w:r>
        <w:rPr>
          <w:rFonts w:ascii="Arial" w:hAnsi="Arial" w:cs="Arial"/>
          <w:sz w:val="22"/>
          <w:szCs w:val="26"/>
          <w:lang w:val="fr-FR"/>
        </w:rPr>
        <w:t>6</w:t>
      </w:r>
      <w:r w:rsidRPr="008A4D83">
        <w:rPr>
          <w:rFonts w:ascii="Arial" w:hAnsi="Arial" w:cs="Arial"/>
          <w:sz w:val="22"/>
          <w:szCs w:val="26"/>
          <w:lang w:val="fr-FR"/>
        </w:rPr>
        <w:t>.2 L’</w:t>
      </w:r>
      <w:r>
        <w:rPr>
          <w:rFonts w:ascii="Arial" w:hAnsi="Arial" w:cs="Arial"/>
          <w:sz w:val="22"/>
          <w:szCs w:val="26"/>
          <w:lang w:val="fr-FR"/>
        </w:rPr>
        <w:t xml:space="preserve">échéancier </w:t>
      </w:r>
      <w:r w:rsidR="007863AA">
        <w:rPr>
          <w:rFonts w:ascii="Arial" w:hAnsi="Arial" w:cs="Arial"/>
          <w:sz w:val="22"/>
          <w:szCs w:val="26"/>
          <w:lang w:val="fr-FR"/>
        </w:rPr>
        <w:t>(</w:t>
      </w:r>
      <w:proofErr w:type="spellStart"/>
      <w:r w:rsidR="007863AA">
        <w:rPr>
          <w:rFonts w:ascii="Arial" w:hAnsi="Arial" w:cs="Arial"/>
          <w:sz w:val="22"/>
          <w:szCs w:val="26"/>
          <w:lang w:val="fr-FR"/>
        </w:rPr>
        <w:t>aging</w:t>
      </w:r>
      <w:proofErr w:type="spellEnd"/>
      <w:r w:rsidR="007863AA">
        <w:rPr>
          <w:rFonts w:ascii="Arial" w:hAnsi="Arial" w:cs="Arial"/>
          <w:sz w:val="22"/>
          <w:szCs w:val="26"/>
          <w:lang w:val="fr-FR"/>
        </w:rPr>
        <w:t xml:space="preserve"> report)</w:t>
      </w:r>
    </w:p>
    <w:p w:rsidR="004504FE" w:rsidRDefault="004504FE" w:rsidP="004504FE">
      <w:pPr>
        <w:bidi w:val="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 xml:space="preserve">6.3 La </w:t>
      </w:r>
      <w:r w:rsidR="007863AA">
        <w:rPr>
          <w:rFonts w:ascii="Arial" w:hAnsi="Arial" w:cs="Arial"/>
          <w:sz w:val="22"/>
          <w:szCs w:val="26"/>
          <w:lang w:val="fr-FR" w:eastAsia="fr-FR"/>
        </w:rPr>
        <w:t>gestion du portefeuille clients</w:t>
      </w:r>
    </w:p>
    <w:p w:rsidR="004504FE" w:rsidRDefault="007863AA" w:rsidP="004504FE">
      <w:pPr>
        <w:bidi w:val="0"/>
        <w:ind w:left="567" w:right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6.3.1 La loi de Pareto</w:t>
      </w:r>
    </w:p>
    <w:p w:rsidR="004504FE" w:rsidRDefault="007863AA" w:rsidP="004504FE">
      <w:pPr>
        <w:bidi w:val="0"/>
        <w:ind w:left="567" w:right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6.3.2 La méthode ABC</w:t>
      </w:r>
    </w:p>
    <w:p w:rsidR="00235910" w:rsidRPr="00EB3408" w:rsidRDefault="00235910" w:rsidP="004504FE">
      <w:pPr>
        <w:pStyle w:val="Title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  <w:u w:val="single"/>
        </w:rPr>
        <w:t xml:space="preserve">CHAPITRE </w:t>
      </w:r>
      <w:r w:rsidR="004504FE">
        <w:rPr>
          <w:rFonts w:asciiTheme="minorBidi" w:hAnsiTheme="minorBidi" w:cstheme="minorBidi"/>
          <w:u w:val="single"/>
        </w:rPr>
        <w:t>7</w:t>
      </w:r>
      <w:r w:rsidRPr="00EB3408">
        <w:rPr>
          <w:rFonts w:asciiTheme="minorBidi" w:hAnsiTheme="minorBidi" w:cstheme="minorBidi"/>
          <w:u w:val="single"/>
        </w:rPr>
        <w:t xml:space="preserve"> </w:t>
      </w:r>
      <w:r w:rsidRPr="00EB3408">
        <w:rPr>
          <w:rFonts w:asciiTheme="minorBidi" w:hAnsiTheme="minorBidi" w:cstheme="minorBidi"/>
          <w:u w:val="single"/>
        </w:rPr>
        <w:br/>
      </w:r>
      <w:r w:rsidRPr="00EB3408">
        <w:rPr>
          <w:rFonts w:asciiTheme="minorBidi" w:hAnsiTheme="minorBidi" w:cstheme="minorBidi"/>
        </w:rPr>
        <w:t>LES CALCULS COMMERCIAUX</w:t>
      </w:r>
      <w:r w:rsidR="00306A08">
        <w:rPr>
          <w:rFonts w:asciiTheme="minorBidi" w:hAnsiTheme="minorBidi" w:cstheme="minorBidi"/>
        </w:rPr>
        <w:t xml:space="preserve"> - </w:t>
      </w:r>
      <w:r w:rsidR="00306A08" w:rsidRPr="00EB3408">
        <w:rPr>
          <w:rFonts w:asciiTheme="minorBidi" w:hAnsiTheme="minorBidi" w:cstheme="minorBidi"/>
        </w:rPr>
        <w:t>LA FACTURATION</w:t>
      </w:r>
    </w:p>
    <w:p w:rsidR="00235910" w:rsidRPr="00EB3408" w:rsidRDefault="00235910" w:rsidP="00306A08">
      <w:pPr>
        <w:pStyle w:val="periode"/>
        <w:ind w:left="7200" w:firstLine="720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(</w:t>
      </w:r>
      <w:r w:rsidR="00306A08">
        <w:rPr>
          <w:rFonts w:asciiTheme="minorBidi" w:hAnsiTheme="minorBidi" w:cstheme="minorBidi"/>
        </w:rPr>
        <w:t>10</w:t>
      </w:r>
      <w:r w:rsidR="00F35216" w:rsidRPr="00EB3408">
        <w:rPr>
          <w:rFonts w:asciiTheme="minorBidi" w:hAnsiTheme="minorBidi" w:cstheme="minorBidi"/>
        </w:rPr>
        <w:t xml:space="preserve"> </w:t>
      </w:r>
      <w:r w:rsidRPr="00EB3408">
        <w:rPr>
          <w:rFonts w:asciiTheme="minorBidi" w:hAnsiTheme="minorBidi" w:cstheme="minorBidi"/>
        </w:rPr>
        <w:t>périodes)</w:t>
      </w:r>
    </w:p>
    <w:p w:rsidR="00235910" w:rsidRPr="00EB3408" w:rsidRDefault="00235910" w:rsidP="00235910">
      <w:pPr>
        <w:pStyle w:val="Heading3"/>
        <w:jc w:val="lowKashida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Objectifs</w:t>
      </w:r>
    </w:p>
    <w:p w:rsidR="00235910" w:rsidRPr="00EB3408" w:rsidRDefault="00235910" w:rsidP="00235910">
      <w:pPr>
        <w:bidi w:val="0"/>
        <w:ind w:left="284" w:right="426" w:hanging="284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ab/>
        <w:t>Evaluer les conséquences des conces</w:t>
      </w:r>
      <w:r w:rsidR="007863AA">
        <w:rPr>
          <w:rFonts w:asciiTheme="minorBidi" w:hAnsiTheme="minorBidi" w:cstheme="minorBidi"/>
          <w:sz w:val="22"/>
          <w:szCs w:val="26"/>
          <w:lang w:val="fr-FR" w:eastAsia="fr-FR"/>
        </w:rPr>
        <w:t>sions commerciales sur la marge</w:t>
      </w:r>
    </w:p>
    <w:p w:rsidR="00235910" w:rsidRPr="00EB3408" w:rsidRDefault="00235910" w:rsidP="00235910">
      <w:pPr>
        <w:bidi w:val="0"/>
        <w:ind w:left="284" w:right="426" w:hanging="284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ab/>
        <w:t>Consigner les conditions de vente et de règlement suivant de</w:t>
      </w:r>
      <w:r w:rsidR="007863AA">
        <w:rPr>
          <w:rFonts w:asciiTheme="minorBidi" w:hAnsiTheme="minorBidi" w:cstheme="minorBidi"/>
          <w:sz w:val="22"/>
          <w:szCs w:val="26"/>
          <w:lang w:val="fr-FR" w:eastAsia="fr-FR"/>
        </w:rPr>
        <w:t>s normes juridiques</w:t>
      </w:r>
    </w:p>
    <w:p w:rsidR="00235910" w:rsidRDefault="00235910" w:rsidP="00235910">
      <w:pPr>
        <w:bidi w:val="0"/>
        <w:ind w:left="284" w:right="426" w:hanging="284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ab/>
        <w:t xml:space="preserve">Bien maîtriser le calcul des </w:t>
      </w:r>
      <w:r w:rsidR="007863AA">
        <w:rPr>
          <w:rFonts w:asciiTheme="minorBidi" w:hAnsiTheme="minorBidi" w:cstheme="minorBidi"/>
          <w:sz w:val="22"/>
          <w:szCs w:val="26"/>
          <w:lang w:val="fr-FR" w:eastAsia="fr-FR"/>
        </w:rPr>
        <w:t>marges, des remises et des taux</w:t>
      </w:r>
    </w:p>
    <w:p w:rsidR="00306A08" w:rsidRPr="00EB3408" w:rsidRDefault="00306A08" w:rsidP="00306A08">
      <w:pPr>
        <w:bidi w:val="0"/>
        <w:ind w:left="284" w:right="426" w:hanging="284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ab/>
      </w:r>
      <w:r w:rsidR="007863AA">
        <w:rPr>
          <w:rFonts w:asciiTheme="minorBidi" w:hAnsiTheme="minorBidi" w:cstheme="minorBidi"/>
          <w:sz w:val="22"/>
          <w:szCs w:val="26"/>
          <w:lang w:val="fr-FR" w:eastAsia="fr-FR"/>
        </w:rPr>
        <w:t>Présenter les factures de vente</w:t>
      </w:r>
    </w:p>
    <w:p w:rsidR="00306A08" w:rsidRPr="00EB3408" w:rsidRDefault="00306A08" w:rsidP="00306A08">
      <w:pPr>
        <w:bidi w:val="0"/>
        <w:ind w:left="284" w:right="426" w:hanging="284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ab/>
        <w:t>Arriver à satisfaire le client du point de vue : pri</w:t>
      </w:r>
      <w:r w:rsidR="007863AA">
        <w:rPr>
          <w:rFonts w:asciiTheme="minorBidi" w:hAnsiTheme="minorBidi" w:cstheme="minorBidi"/>
          <w:sz w:val="22"/>
          <w:szCs w:val="26"/>
          <w:lang w:val="fr-FR" w:eastAsia="fr-FR"/>
        </w:rPr>
        <w:t>x, remises et délai de paiement</w:t>
      </w:r>
    </w:p>
    <w:p w:rsidR="00306A08" w:rsidRPr="00EB3408" w:rsidRDefault="00306A08" w:rsidP="00306A08">
      <w:pPr>
        <w:bidi w:val="0"/>
        <w:ind w:left="284" w:right="426" w:hanging="284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</w:p>
    <w:p w:rsidR="00235910" w:rsidRPr="00EB3408" w:rsidRDefault="00235910" w:rsidP="00235910">
      <w:pPr>
        <w:pStyle w:val="Heading3"/>
        <w:jc w:val="lowKashida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Contenu</w:t>
      </w:r>
    </w:p>
    <w:p w:rsidR="00235910" w:rsidRPr="00EB3408" w:rsidRDefault="004504FE" w:rsidP="00235910">
      <w:pPr>
        <w:bidi w:val="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>
        <w:rPr>
          <w:rFonts w:asciiTheme="minorBidi" w:hAnsiTheme="minorBidi" w:cstheme="minorBidi"/>
          <w:sz w:val="22"/>
          <w:szCs w:val="26"/>
          <w:lang w:val="fr-FR" w:eastAsia="fr-FR"/>
        </w:rPr>
        <w:t>7</w:t>
      </w:r>
      <w:r w:rsidR="00235910" w:rsidRPr="00EB3408">
        <w:rPr>
          <w:rFonts w:asciiTheme="minorBidi" w:hAnsiTheme="minorBidi" w:cstheme="minorBidi"/>
          <w:sz w:val="22"/>
          <w:szCs w:val="26"/>
          <w:lang w:val="fr-FR" w:eastAsia="fr-FR"/>
        </w:rPr>
        <w:t>.</w:t>
      </w:r>
      <w:r w:rsidR="007863AA">
        <w:rPr>
          <w:rFonts w:asciiTheme="minorBidi" w:hAnsiTheme="minorBidi" w:cstheme="minorBidi"/>
          <w:sz w:val="22"/>
          <w:szCs w:val="26"/>
          <w:lang w:val="fr-FR" w:eastAsia="fr-FR"/>
        </w:rPr>
        <w:t>1 Le coefficient multiplicateur</w:t>
      </w:r>
    </w:p>
    <w:p w:rsidR="00235910" w:rsidRPr="00EB3408" w:rsidRDefault="004504FE" w:rsidP="00235910">
      <w:pPr>
        <w:bidi w:val="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>
        <w:rPr>
          <w:rFonts w:asciiTheme="minorBidi" w:hAnsiTheme="minorBidi" w:cstheme="minorBidi"/>
          <w:sz w:val="22"/>
          <w:szCs w:val="26"/>
          <w:lang w:val="fr-FR" w:eastAsia="fr-FR"/>
        </w:rPr>
        <w:t>7</w:t>
      </w:r>
      <w:r w:rsidR="00235910" w:rsidRPr="00EB3408">
        <w:rPr>
          <w:rFonts w:asciiTheme="minorBidi" w:hAnsiTheme="minorBidi" w:cstheme="minorBidi"/>
          <w:sz w:val="22"/>
          <w:szCs w:val="26"/>
          <w:lang w:val="fr-FR" w:eastAsia="fr-FR"/>
        </w:rPr>
        <w:t>.2 L</w:t>
      </w:r>
      <w:r w:rsidR="007863AA">
        <w:rPr>
          <w:rFonts w:asciiTheme="minorBidi" w:hAnsiTheme="minorBidi" w:cstheme="minorBidi"/>
          <w:sz w:val="22"/>
          <w:szCs w:val="26"/>
          <w:lang w:val="fr-FR" w:eastAsia="fr-FR"/>
        </w:rPr>
        <w:t>a marge commerciale</w:t>
      </w:r>
    </w:p>
    <w:p w:rsidR="00235910" w:rsidRPr="00EB3408" w:rsidRDefault="004504FE" w:rsidP="00235910">
      <w:pPr>
        <w:bidi w:val="0"/>
        <w:ind w:left="567" w:right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>
        <w:rPr>
          <w:rFonts w:asciiTheme="minorBidi" w:hAnsiTheme="minorBidi" w:cstheme="minorBidi"/>
          <w:sz w:val="22"/>
          <w:szCs w:val="26"/>
          <w:lang w:val="fr-FR" w:eastAsia="fr-FR"/>
        </w:rPr>
        <w:t>7</w:t>
      </w:r>
      <w:r w:rsidR="00235910" w:rsidRPr="00EB3408">
        <w:rPr>
          <w:rFonts w:asciiTheme="minorBidi" w:hAnsiTheme="minorBidi" w:cstheme="minorBidi"/>
          <w:sz w:val="22"/>
          <w:szCs w:val="26"/>
          <w:lang w:val="fr-FR" w:eastAsia="fr-FR"/>
        </w:rPr>
        <w:t xml:space="preserve">.2.1 </w:t>
      </w:r>
      <w:r w:rsidR="007863AA">
        <w:rPr>
          <w:rFonts w:asciiTheme="minorBidi" w:hAnsiTheme="minorBidi" w:cstheme="minorBidi"/>
          <w:sz w:val="22"/>
          <w:szCs w:val="26"/>
          <w:lang w:val="fr-FR" w:eastAsia="fr-FR"/>
        </w:rPr>
        <w:t>Taux de marge et taux de marque</w:t>
      </w:r>
    </w:p>
    <w:p w:rsidR="00235910" w:rsidRPr="00EB3408" w:rsidRDefault="004504FE" w:rsidP="00235910">
      <w:pPr>
        <w:bidi w:val="0"/>
        <w:ind w:left="567" w:right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>
        <w:rPr>
          <w:rFonts w:asciiTheme="minorBidi" w:hAnsiTheme="minorBidi" w:cstheme="minorBidi"/>
          <w:sz w:val="22"/>
          <w:szCs w:val="26"/>
          <w:lang w:val="fr-FR" w:eastAsia="fr-FR"/>
        </w:rPr>
        <w:t>7</w:t>
      </w:r>
      <w:r w:rsidR="00235910" w:rsidRPr="00EB3408">
        <w:rPr>
          <w:rFonts w:asciiTheme="minorBidi" w:hAnsiTheme="minorBidi" w:cstheme="minorBidi"/>
          <w:sz w:val="22"/>
          <w:szCs w:val="26"/>
          <w:lang w:val="fr-FR" w:eastAsia="fr-FR"/>
        </w:rPr>
        <w:t>.2.2 Calcu</w:t>
      </w:r>
      <w:r w:rsidR="007863AA">
        <w:rPr>
          <w:rFonts w:asciiTheme="minorBidi" w:hAnsiTheme="minorBidi" w:cstheme="minorBidi"/>
          <w:sz w:val="22"/>
          <w:szCs w:val="26"/>
          <w:lang w:val="fr-FR" w:eastAsia="fr-FR"/>
        </w:rPr>
        <w:t>l de la marge à partir des taux</w:t>
      </w:r>
    </w:p>
    <w:p w:rsidR="00235910" w:rsidRPr="00EB3408" w:rsidRDefault="004504FE" w:rsidP="00235910">
      <w:pPr>
        <w:bidi w:val="0"/>
        <w:ind w:left="567" w:right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>
        <w:rPr>
          <w:rFonts w:asciiTheme="minorBidi" w:hAnsiTheme="minorBidi" w:cstheme="minorBidi"/>
          <w:sz w:val="22"/>
          <w:szCs w:val="26"/>
          <w:lang w:val="fr-FR" w:eastAsia="fr-FR"/>
        </w:rPr>
        <w:t>7</w:t>
      </w:r>
      <w:r w:rsidR="007863AA">
        <w:rPr>
          <w:rFonts w:asciiTheme="minorBidi" w:hAnsiTheme="minorBidi" w:cstheme="minorBidi"/>
          <w:sz w:val="22"/>
          <w:szCs w:val="26"/>
          <w:lang w:val="fr-FR" w:eastAsia="fr-FR"/>
        </w:rPr>
        <w:t>.2.3 Calcul du prix de vente</w:t>
      </w:r>
    </w:p>
    <w:p w:rsidR="00235910" w:rsidRPr="00EB3408" w:rsidRDefault="004504FE" w:rsidP="00235910">
      <w:pPr>
        <w:bidi w:val="0"/>
        <w:ind w:left="567" w:right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>
        <w:rPr>
          <w:rFonts w:asciiTheme="minorBidi" w:hAnsiTheme="minorBidi" w:cstheme="minorBidi"/>
          <w:sz w:val="22"/>
          <w:szCs w:val="26"/>
          <w:lang w:val="fr-FR" w:eastAsia="fr-FR"/>
        </w:rPr>
        <w:t>7</w:t>
      </w:r>
      <w:r w:rsidR="00235910" w:rsidRPr="00EB3408">
        <w:rPr>
          <w:rFonts w:asciiTheme="minorBidi" w:hAnsiTheme="minorBidi" w:cstheme="minorBidi"/>
          <w:sz w:val="22"/>
          <w:szCs w:val="26"/>
          <w:lang w:val="fr-FR" w:eastAsia="fr-FR"/>
        </w:rPr>
        <w:t>.</w:t>
      </w:r>
      <w:r w:rsidR="007863AA">
        <w:rPr>
          <w:rFonts w:asciiTheme="minorBidi" w:hAnsiTheme="minorBidi" w:cstheme="minorBidi"/>
          <w:sz w:val="22"/>
          <w:szCs w:val="26"/>
          <w:lang w:val="fr-FR" w:eastAsia="fr-FR"/>
        </w:rPr>
        <w:t>2.4 Remise et marge commerciale</w:t>
      </w:r>
    </w:p>
    <w:p w:rsidR="00235910" w:rsidRDefault="004504FE" w:rsidP="00306A08">
      <w:pPr>
        <w:bidi w:val="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>
        <w:rPr>
          <w:rFonts w:asciiTheme="minorBidi" w:hAnsiTheme="minorBidi" w:cstheme="minorBidi"/>
          <w:sz w:val="22"/>
          <w:szCs w:val="26"/>
          <w:lang w:val="fr-FR" w:eastAsia="fr-FR"/>
        </w:rPr>
        <w:t>7</w:t>
      </w:r>
      <w:r w:rsidR="00235910" w:rsidRPr="00EB3408">
        <w:rPr>
          <w:rFonts w:asciiTheme="minorBidi" w:hAnsiTheme="minorBidi" w:cstheme="minorBidi"/>
          <w:sz w:val="22"/>
          <w:szCs w:val="26"/>
          <w:lang w:val="fr-FR" w:eastAsia="fr-FR"/>
        </w:rPr>
        <w:t>.3 Conditions de</w:t>
      </w:r>
      <w:r w:rsidR="007863AA">
        <w:rPr>
          <w:rFonts w:asciiTheme="minorBidi" w:hAnsiTheme="minorBidi" w:cstheme="minorBidi"/>
          <w:sz w:val="22"/>
          <w:szCs w:val="26"/>
          <w:lang w:val="fr-FR" w:eastAsia="fr-FR"/>
        </w:rPr>
        <w:t xml:space="preserve"> règlement et marge commerciale</w:t>
      </w:r>
    </w:p>
    <w:p w:rsidR="00306A08" w:rsidRPr="00EB3408" w:rsidRDefault="004504FE" w:rsidP="00306A08">
      <w:pPr>
        <w:bidi w:val="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>
        <w:rPr>
          <w:rFonts w:asciiTheme="minorBidi" w:hAnsiTheme="minorBidi" w:cstheme="minorBidi"/>
          <w:sz w:val="22"/>
          <w:szCs w:val="26"/>
          <w:lang w:val="fr-FR" w:eastAsia="fr-FR"/>
        </w:rPr>
        <w:t>7</w:t>
      </w:r>
      <w:r w:rsidR="00306A08" w:rsidRPr="00EB3408">
        <w:rPr>
          <w:rFonts w:asciiTheme="minorBidi" w:hAnsiTheme="minorBidi" w:cstheme="minorBidi"/>
          <w:sz w:val="22"/>
          <w:szCs w:val="26"/>
          <w:lang w:val="fr-FR" w:eastAsia="fr-FR"/>
        </w:rPr>
        <w:t>.</w:t>
      </w:r>
      <w:r w:rsidR="00306A08">
        <w:rPr>
          <w:rFonts w:asciiTheme="minorBidi" w:hAnsiTheme="minorBidi" w:cstheme="minorBidi"/>
          <w:sz w:val="22"/>
          <w:szCs w:val="26"/>
          <w:lang w:val="fr-FR" w:eastAsia="fr-FR"/>
        </w:rPr>
        <w:t>4</w:t>
      </w:r>
      <w:r w:rsidR="007863AA">
        <w:rPr>
          <w:rFonts w:asciiTheme="minorBidi" w:hAnsiTheme="minorBidi" w:cstheme="minorBidi"/>
          <w:sz w:val="22"/>
          <w:szCs w:val="26"/>
          <w:lang w:val="fr-FR" w:eastAsia="fr-FR"/>
        </w:rPr>
        <w:t xml:space="preserve"> La facture</w:t>
      </w:r>
    </w:p>
    <w:p w:rsidR="00306A08" w:rsidRPr="00EB3408" w:rsidRDefault="004504FE" w:rsidP="00306A08">
      <w:pPr>
        <w:bidi w:val="0"/>
        <w:ind w:left="567" w:right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>
        <w:rPr>
          <w:rFonts w:asciiTheme="minorBidi" w:hAnsiTheme="minorBidi" w:cstheme="minorBidi"/>
          <w:sz w:val="22"/>
          <w:szCs w:val="26"/>
          <w:lang w:val="fr-FR" w:eastAsia="fr-FR"/>
        </w:rPr>
        <w:t>7</w:t>
      </w:r>
      <w:r w:rsidR="00306A08" w:rsidRPr="00EB3408">
        <w:rPr>
          <w:rFonts w:asciiTheme="minorBidi" w:hAnsiTheme="minorBidi" w:cstheme="minorBidi"/>
          <w:sz w:val="22"/>
          <w:szCs w:val="26"/>
          <w:lang w:val="fr-FR" w:eastAsia="fr-FR"/>
        </w:rPr>
        <w:t>.</w:t>
      </w:r>
      <w:r w:rsidR="00306A08">
        <w:rPr>
          <w:rFonts w:asciiTheme="minorBidi" w:hAnsiTheme="minorBidi" w:cstheme="minorBidi"/>
          <w:sz w:val="22"/>
          <w:szCs w:val="26"/>
          <w:lang w:val="fr-FR" w:eastAsia="fr-FR"/>
        </w:rPr>
        <w:t>4</w:t>
      </w:r>
      <w:r w:rsidR="00306A08" w:rsidRPr="00EB3408">
        <w:rPr>
          <w:rFonts w:asciiTheme="minorBidi" w:hAnsiTheme="minorBidi" w:cstheme="minorBidi"/>
          <w:sz w:val="22"/>
          <w:szCs w:val="26"/>
          <w:lang w:val="fr-FR" w:eastAsia="fr-FR"/>
        </w:rPr>
        <w:t>.1 Présentation d</w:t>
      </w:r>
      <w:r w:rsidR="007863AA">
        <w:rPr>
          <w:rFonts w:asciiTheme="minorBidi" w:hAnsiTheme="minorBidi" w:cstheme="minorBidi"/>
          <w:sz w:val="22"/>
          <w:szCs w:val="26"/>
          <w:lang w:val="fr-FR" w:eastAsia="fr-FR"/>
        </w:rPr>
        <w:t>e la facture</w:t>
      </w:r>
    </w:p>
    <w:p w:rsidR="00306A08" w:rsidRPr="00EB3408" w:rsidRDefault="004504FE" w:rsidP="00306A08">
      <w:pPr>
        <w:bidi w:val="0"/>
        <w:ind w:left="567" w:right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>
        <w:rPr>
          <w:rFonts w:asciiTheme="minorBidi" w:hAnsiTheme="minorBidi" w:cstheme="minorBidi"/>
          <w:sz w:val="22"/>
          <w:szCs w:val="26"/>
          <w:lang w:val="fr-FR" w:eastAsia="fr-FR"/>
        </w:rPr>
        <w:t>7</w:t>
      </w:r>
      <w:r w:rsidR="00306A08" w:rsidRPr="00EB3408">
        <w:rPr>
          <w:rFonts w:asciiTheme="minorBidi" w:hAnsiTheme="minorBidi" w:cstheme="minorBidi"/>
          <w:sz w:val="22"/>
          <w:szCs w:val="26"/>
          <w:lang w:val="fr-FR" w:eastAsia="fr-FR"/>
        </w:rPr>
        <w:t>.</w:t>
      </w:r>
      <w:r w:rsidR="00306A08">
        <w:rPr>
          <w:rFonts w:asciiTheme="minorBidi" w:hAnsiTheme="minorBidi" w:cstheme="minorBidi"/>
          <w:sz w:val="22"/>
          <w:szCs w:val="26"/>
          <w:lang w:val="fr-FR" w:eastAsia="fr-FR"/>
        </w:rPr>
        <w:t>4</w:t>
      </w:r>
      <w:r w:rsidR="00306A08" w:rsidRPr="00EB3408">
        <w:rPr>
          <w:rFonts w:asciiTheme="minorBidi" w:hAnsiTheme="minorBidi" w:cstheme="minorBidi"/>
          <w:sz w:val="22"/>
          <w:szCs w:val="26"/>
          <w:lang w:val="fr-FR" w:eastAsia="fr-FR"/>
        </w:rPr>
        <w:t>.2 E</w:t>
      </w:r>
      <w:r w:rsidR="007863AA">
        <w:rPr>
          <w:rFonts w:asciiTheme="minorBidi" w:hAnsiTheme="minorBidi" w:cstheme="minorBidi"/>
          <w:sz w:val="22"/>
          <w:szCs w:val="26"/>
          <w:lang w:val="fr-FR" w:eastAsia="fr-FR"/>
        </w:rPr>
        <w:t>tude des éléments de la facture</w:t>
      </w:r>
    </w:p>
    <w:p w:rsidR="00306A08" w:rsidRPr="00EB3408" w:rsidRDefault="004504FE" w:rsidP="00306A08">
      <w:pPr>
        <w:bidi w:val="0"/>
        <w:ind w:left="1276" w:right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>
        <w:rPr>
          <w:rFonts w:asciiTheme="minorBidi" w:hAnsiTheme="minorBidi" w:cstheme="minorBidi"/>
          <w:sz w:val="22"/>
          <w:szCs w:val="26"/>
          <w:lang w:val="fr-FR" w:eastAsia="fr-FR"/>
        </w:rPr>
        <w:t>7</w:t>
      </w:r>
      <w:r w:rsidR="00306A08" w:rsidRPr="00EB3408">
        <w:rPr>
          <w:rFonts w:asciiTheme="minorBidi" w:hAnsiTheme="minorBidi" w:cstheme="minorBidi"/>
          <w:sz w:val="22"/>
          <w:szCs w:val="26"/>
          <w:lang w:val="fr-FR" w:eastAsia="fr-FR"/>
        </w:rPr>
        <w:t>.</w:t>
      </w:r>
      <w:r w:rsidR="00306A08">
        <w:rPr>
          <w:rFonts w:asciiTheme="minorBidi" w:hAnsiTheme="minorBidi" w:cstheme="minorBidi"/>
          <w:sz w:val="22"/>
          <w:szCs w:val="26"/>
          <w:lang w:val="fr-FR" w:eastAsia="fr-FR"/>
        </w:rPr>
        <w:t>4</w:t>
      </w:r>
      <w:r w:rsidR="007863AA">
        <w:rPr>
          <w:rFonts w:asciiTheme="minorBidi" w:hAnsiTheme="minorBidi" w:cstheme="minorBidi"/>
          <w:sz w:val="22"/>
          <w:szCs w:val="26"/>
          <w:lang w:val="fr-FR" w:eastAsia="fr-FR"/>
        </w:rPr>
        <w:t>.2.1 Les réductions</w:t>
      </w:r>
    </w:p>
    <w:p w:rsidR="00306A08" w:rsidRPr="00EB3408" w:rsidRDefault="004504FE" w:rsidP="00306A08">
      <w:pPr>
        <w:bidi w:val="0"/>
        <w:ind w:left="1276" w:right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>
        <w:rPr>
          <w:rFonts w:asciiTheme="minorBidi" w:hAnsiTheme="minorBidi" w:cstheme="minorBidi"/>
          <w:sz w:val="22"/>
          <w:szCs w:val="26"/>
          <w:lang w:val="fr-FR" w:eastAsia="fr-FR"/>
        </w:rPr>
        <w:t>7</w:t>
      </w:r>
      <w:r w:rsidR="00306A08" w:rsidRPr="00EB3408">
        <w:rPr>
          <w:rFonts w:asciiTheme="minorBidi" w:hAnsiTheme="minorBidi" w:cstheme="minorBidi"/>
          <w:sz w:val="22"/>
          <w:szCs w:val="26"/>
          <w:lang w:val="fr-FR" w:eastAsia="fr-FR"/>
        </w:rPr>
        <w:t>.</w:t>
      </w:r>
      <w:r w:rsidR="00306A08">
        <w:rPr>
          <w:rFonts w:asciiTheme="minorBidi" w:hAnsiTheme="minorBidi" w:cstheme="minorBidi"/>
          <w:sz w:val="22"/>
          <w:szCs w:val="26"/>
          <w:lang w:val="fr-FR" w:eastAsia="fr-FR"/>
        </w:rPr>
        <w:t>4</w:t>
      </w:r>
      <w:r w:rsidR="007863AA">
        <w:rPr>
          <w:rFonts w:asciiTheme="minorBidi" w:hAnsiTheme="minorBidi" w:cstheme="minorBidi"/>
          <w:sz w:val="22"/>
          <w:szCs w:val="26"/>
          <w:lang w:val="fr-FR" w:eastAsia="fr-FR"/>
        </w:rPr>
        <w:t>.2.2 Les majorations de prix</w:t>
      </w:r>
    </w:p>
    <w:p w:rsidR="00306A08" w:rsidRPr="00EB3408" w:rsidRDefault="004504FE" w:rsidP="00306A08">
      <w:pPr>
        <w:bidi w:val="0"/>
        <w:ind w:left="567" w:right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>
        <w:rPr>
          <w:rFonts w:asciiTheme="minorBidi" w:hAnsiTheme="minorBidi" w:cstheme="minorBidi"/>
          <w:sz w:val="22"/>
          <w:szCs w:val="26"/>
          <w:lang w:val="fr-FR" w:eastAsia="fr-FR"/>
        </w:rPr>
        <w:t>7</w:t>
      </w:r>
      <w:r w:rsidR="00306A08" w:rsidRPr="00EB3408">
        <w:rPr>
          <w:rFonts w:asciiTheme="minorBidi" w:hAnsiTheme="minorBidi" w:cstheme="minorBidi"/>
          <w:sz w:val="22"/>
          <w:szCs w:val="26"/>
          <w:lang w:val="fr-FR" w:eastAsia="fr-FR"/>
        </w:rPr>
        <w:t>.</w:t>
      </w:r>
      <w:r w:rsidR="00306A08">
        <w:rPr>
          <w:rFonts w:asciiTheme="minorBidi" w:hAnsiTheme="minorBidi" w:cstheme="minorBidi"/>
          <w:sz w:val="22"/>
          <w:szCs w:val="26"/>
          <w:lang w:val="fr-FR" w:eastAsia="fr-FR"/>
        </w:rPr>
        <w:t>4</w:t>
      </w:r>
      <w:r w:rsidR="00306A08" w:rsidRPr="00EB3408">
        <w:rPr>
          <w:rFonts w:asciiTheme="minorBidi" w:hAnsiTheme="minorBidi" w:cstheme="minorBidi"/>
          <w:sz w:val="22"/>
          <w:szCs w:val="26"/>
          <w:lang w:val="fr-FR" w:eastAsia="fr-FR"/>
        </w:rPr>
        <w:t>.3 La né</w:t>
      </w:r>
      <w:r w:rsidR="007863AA">
        <w:rPr>
          <w:rFonts w:asciiTheme="minorBidi" w:hAnsiTheme="minorBidi" w:cstheme="minorBidi"/>
          <w:sz w:val="22"/>
          <w:szCs w:val="26"/>
          <w:lang w:val="fr-FR" w:eastAsia="fr-FR"/>
        </w:rPr>
        <w:t>gociation des éléments facturés</w:t>
      </w:r>
    </w:p>
    <w:p w:rsidR="00306A08" w:rsidRPr="00EB3408" w:rsidRDefault="004504FE" w:rsidP="00306A08">
      <w:pPr>
        <w:bidi w:val="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>
        <w:rPr>
          <w:rFonts w:asciiTheme="minorBidi" w:hAnsiTheme="minorBidi" w:cstheme="minorBidi"/>
          <w:sz w:val="22"/>
          <w:szCs w:val="26"/>
          <w:lang w:val="fr-FR" w:eastAsia="fr-FR"/>
        </w:rPr>
        <w:t>7</w:t>
      </w:r>
      <w:r w:rsidR="00306A08" w:rsidRPr="00EB3408">
        <w:rPr>
          <w:rFonts w:asciiTheme="minorBidi" w:hAnsiTheme="minorBidi" w:cstheme="minorBidi"/>
          <w:sz w:val="22"/>
          <w:szCs w:val="26"/>
          <w:lang w:val="fr-FR" w:eastAsia="fr-FR"/>
        </w:rPr>
        <w:t>.</w:t>
      </w:r>
      <w:r w:rsidR="00306A08">
        <w:rPr>
          <w:rFonts w:asciiTheme="minorBidi" w:hAnsiTheme="minorBidi" w:cstheme="minorBidi"/>
          <w:sz w:val="22"/>
          <w:szCs w:val="26"/>
          <w:lang w:val="fr-FR" w:eastAsia="fr-FR"/>
        </w:rPr>
        <w:t>5</w:t>
      </w:r>
      <w:r w:rsidR="007863AA">
        <w:rPr>
          <w:rFonts w:asciiTheme="minorBidi" w:hAnsiTheme="minorBidi" w:cstheme="minorBidi"/>
          <w:sz w:val="22"/>
          <w:szCs w:val="26"/>
          <w:lang w:val="fr-FR" w:eastAsia="fr-FR"/>
        </w:rPr>
        <w:t xml:space="preserve"> La facture d’avoir</w:t>
      </w:r>
    </w:p>
    <w:p w:rsidR="00306A08" w:rsidRPr="00EB3408" w:rsidRDefault="004504FE" w:rsidP="00306A08">
      <w:pPr>
        <w:bidi w:val="0"/>
        <w:ind w:left="567" w:right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>
        <w:rPr>
          <w:rFonts w:asciiTheme="minorBidi" w:hAnsiTheme="minorBidi" w:cstheme="minorBidi"/>
          <w:sz w:val="22"/>
          <w:szCs w:val="26"/>
          <w:lang w:val="fr-FR" w:eastAsia="fr-FR"/>
        </w:rPr>
        <w:t>7</w:t>
      </w:r>
      <w:r w:rsidR="00306A08" w:rsidRPr="00EB3408">
        <w:rPr>
          <w:rFonts w:asciiTheme="minorBidi" w:hAnsiTheme="minorBidi" w:cstheme="minorBidi"/>
          <w:sz w:val="22"/>
          <w:szCs w:val="26"/>
          <w:lang w:val="fr-FR" w:eastAsia="fr-FR"/>
        </w:rPr>
        <w:t>.</w:t>
      </w:r>
      <w:r w:rsidR="00306A08">
        <w:rPr>
          <w:rFonts w:asciiTheme="minorBidi" w:hAnsiTheme="minorBidi" w:cstheme="minorBidi"/>
          <w:sz w:val="22"/>
          <w:szCs w:val="26"/>
          <w:lang w:val="fr-FR" w:eastAsia="fr-FR"/>
        </w:rPr>
        <w:t>5</w:t>
      </w:r>
      <w:r w:rsidR="007863AA">
        <w:rPr>
          <w:rFonts w:asciiTheme="minorBidi" w:hAnsiTheme="minorBidi" w:cstheme="minorBidi"/>
          <w:sz w:val="22"/>
          <w:szCs w:val="26"/>
          <w:lang w:val="fr-FR" w:eastAsia="fr-FR"/>
        </w:rPr>
        <w:t>.1 Retour de marchandises</w:t>
      </w:r>
    </w:p>
    <w:p w:rsidR="00306A08" w:rsidRPr="00EB3408" w:rsidRDefault="004504FE" w:rsidP="00306A08">
      <w:pPr>
        <w:bidi w:val="0"/>
        <w:ind w:left="567" w:right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>
        <w:rPr>
          <w:rFonts w:asciiTheme="minorBidi" w:hAnsiTheme="minorBidi" w:cstheme="minorBidi"/>
          <w:sz w:val="22"/>
          <w:szCs w:val="26"/>
          <w:lang w:val="fr-FR" w:eastAsia="fr-FR"/>
        </w:rPr>
        <w:t>7</w:t>
      </w:r>
      <w:r w:rsidR="00306A08" w:rsidRPr="00EB3408">
        <w:rPr>
          <w:rFonts w:asciiTheme="minorBidi" w:hAnsiTheme="minorBidi" w:cstheme="minorBidi"/>
          <w:sz w:val="22"/>
          <w:szCs w:val="26"/>
          <w:lang w:val="fr-FR" w:eastAsia="fr-FR"/>
        </w:rPr>
        <w:t>.</w:t>
      </w:r>
      <w:r w:rsidR="00306A08">
        <w:rPr>
          <w:rFonts w:asciiTheme="minorBidi" w:hAnsiTheme="minorBidi" w:cstheme="minorBidi"/>
          <w:sz w:val="22"/>
          <w:szCs w:val="26"/>
          <w:lang w:val="fr-FR" w:eastAsia="fr-FR"/>
        </w:rPr>
        <w:t>5</w:t>
      </w:r>
      <w:r w:rsidR="007863AA">
        <w:rPr>
          <w:rFonts w:asciiTheme="minorBidi" w:hAnsiTheme="minorBidi" w:cstheme="minorBidi"/>
          <w:sz w:val="22"/>
          <w:szCs w:val="26"/>
          <w:lang w:val="fr-FR" w:eastAsia="fr-FR"/>
        </w:rPr>
        <w:t>.2 Ristourne/réduction</w:t>
      </w:r>
    </w:p>
    <w:p w:rsidR="00306A08" w:rsidRPr="00EB3408" w:rsidRDefault="00306A08" w:rsidP="00306A08">
      <w:pPr>
        <w:bidi w:val="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</w:p>
    <w:p w:rsidR="00235910" w:rsidRPr="00EB3408" w:rsidRDefault="00235910" w:rsidP="004504FE">
      <w:pPr>
        <w:pStyle w:val="Title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  <w:u w:val="single"/>
        </w:rPr>
        <w:t xml:space="preserve">CHAPITRE </w:t>
      </w:r>
      <w:r w:rsidR="004504FE">
        <w:rPr>
          <w:rFonts w:asciiTheme="minorBidi" w:hAnsiTheme="minorBidi" w:cstheme="minorBidi"/>
          <w:u w:val="single"/>
        </w:rPr>
        <w:t>8</w:t>
      </w:r>
      <w:r w:rsidRPr="00EB3408">
        <w:rPr>
          <w:rFonts w:asciiTheme="minorBidi" w:hAnsiTheme="minorBidi" w:cstheme="minorBidi"/>
          <w:u w:val="single"/>
        </w:rPr>
        <w:t xml:space="preserve"> </w:t>
      </w:r>
      <w:r w:rsidRPr="00EB3408">
        <w:rPr>
          <w:rFonts w:asciiTheme="minorBidi" w:hAnsiTheme="minorBidi" w:cstheme="minorBidi"/>
          <w:u w:val="single"/>
        </w:rPr>
        <w:br/>
      </w:r>
      <w:r w:rsidRPr="00EB3408">
        <w:rPr>
          <w:rFonts w:asciiTheme="minorBidi" w:hAnsiTheme="minorBidi" w:cstheme="minorBidi"/>
        </w:rPr>
        <w:t>PREVISIONS DES VENTES</w:t>
      </w:r>
    </w:p>
    <w:p w:rsidR="00235910" w:rsidRPr="00EB3408" w:rsidRDefault="00235910" w:rsidP="00AE69A1">
      <w:pPr>
        <w:pStyle w:val="periode"/>
        <w:ind w:left="7200" w:firstLine="720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 xml:space="preserve"> (</w:t>
      </w:r>
      <w:r w:rsidR="007C6A99">
        <w:rPr>
          <w:rFonts w:asciiTheme="minorBidi" w:hAnsiTheme="minorBidi" w:cstheme="minorBidi"/>
        </w:rPr>
        <w:t>4</w:t>
      </w:r>
      <w:r w:rsidRPr="00EB3408">
        <w:rPr>
          <w:rFonts w:asciiTheme="minorBidi" w:hAnsiTheme="minorBidi" w:cstheme="minorBidi"/>
        </w:rPr>
        <w:t xml:space="preserve"> périodes)</w:t>
      </w:r>
    </w:p>
    <w:p w:rsidR="00235910" w:rsidRPr="00EB3408" w:rsidRDefault="00235910" w:rsidP="00235910">
      <w:pPr>
        <w:pStyle w:val="Heading3"/>
        <w:jc w:val="lowKashida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Objectifs</w:t>
      </w:r>
    </w:p>
    <w:p w:rsidR="00235910" w:rsidRPr="00EB3408" w:rsidRDefault="00235910" w:rsidP="00235910">
      <w:pPr>
        <w:bidi w:val="0"/>
        <w:ind w:left="284" w:right="426" w:hanging="284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ab/>
        <w:t>Prévoir les ventes pour que le service commercial puisse prendre des décisions et fixer des objectifs.</w:t>
      </w:r>
    </w:p>
    <w:p w:rsidR="00235910" w:rsidRPr="00EB3408" w:rsidRDefault="00235910" w:rsidP="00235910">
      <w:pPr>
        <w:bidi w:val="0"/>
        <w:ind w:left="284" w:right="426" w:hanging="284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ab/>
        <w:t>Maîtriser les méthodes de prévision applicables.</w:t>
      </w:r>
    </w:p>
    <w:p w:rsidR="00235910" w:rsidRPr="00EB3408" w:rsidRDefault="00235910" w:rsidP="00235910">
      <w:pPr>
        <w:pStyle w:val="Heading3"/>
        <w:jc w:val="lowKashida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Contenu</w:t>
      </w:r>
    </w:p>
    <w:p w:rsidR="00235910" w:rsidRPr="00EB3408" w:rsidRDefault="004504FE" w:rsidP="00235910">
      <w:pPr>
        <w:bidi w:val="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>
        <w:rPr>
          <w:rFonts w:asciiTheme="minorBidi" w:hAnsiTheme="minorBidi" w:cstheme="minorBidi"/>
          <w:sz w:val="22"/>
          <w:szCs w:val="26"/>
          <w:lang w:val="fr-FR" w:eastAsia="fr-FR"/>
        </w:rPr>
        <w:t>8</w:t>
      </w:r>
      <w:r w:rsidR="007863AA">
        <w:rPr>
          <w:rFonts w:asciiTheme="minorBidi" w:hAnsiTheme="minorBidi" w:cstheme="minorBidi"/>
          <w:sz w:val="22"/>
          <w:szCs w:val="26"/>
          <w:lang w:val="fr-FR" w:eastAsia="fr-FR"/>
        </w:rPr>
        <w:t>.1 L’ajustement graphique</w:t>
      </w:r>
    </w:p>
    <w:p w:rsidR="00235910" w:rsidRPr="00EB3408" w:rsidRDefault="004504FE" w:rsidP="00235910">
      <w:pPr>
        <w:bidi w:val="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>
        <w:rPr>
          <w:rFonts w:asciiTheme="minorBidi" w:hAnsiTheme="minorBidi" w:cstheme="minorBidi"/>
          <w:sz w:val="22"/>
          <w:szCs w:val="26"/>
          <w:lang w:val="fr-FR" w:eastAsia="fr-FR"/>
        </w:rPr>
        <w:t>8</w:t>
      </w:r>
      <w:r w:rsidR="00235910" w:rsidRPr="00EB3408">
        <w:rPr>
          <w:rFonts w:asciiTheme="minorBidi" w:hAnsiTheme="minorBidi" w:cstheme="minorBidi"/>
          <w:sz w:val="22"/>
          <w:szCs w:val="26"/>
          <w:lang w:val="fr-FR" w:eastAsia="fr-FR"/>
        </w:rPr>
        <w:t>.2 La méthode des points</w:t>
      </w:r>
      <w:r w:rsidR="007863AA">
        <w:rPr>
          <w:rFonts w:asciiTheme="minorBidi" w:hAnsiTheme="minorBidi" w:cstheme="minorBidi"/>
          <w:sz w:val="22"/>
          <w:szCs w:val="26"/>
          <w:lang w:val="fr-FR" w:eastAsia="fr-FR"/>
        </w:rPr>
        <w:t xml:space="preserve"> extrêmes</w:t>
      </w:r>
    </w:p>
    <w:p w:rsidR="00235910" w:rsidRPr="00EB3408" w:rsidRDefault="004504FE" w:rsidP="00235910">
      <w:pPr>
        <w:bidi w:val="0"/>
        <w:ind w:left="567" w:right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>
        <w:rPr>
          <w:rFonts w:asciiTheme="minorBidi" w:hAnsiTheme="minorBidi" w:cstheme="minorBidi"/>
          <w:sz w:val="22"/>
          <w:szCs w:val="26"/>
          <w:lang w:val="fr-FR" w:eastAsia="fr-FR"/>
        </w:rPr>
        <w:t>8</w:t>
      </w:r>
      <w:r w:rsidR="007863AA">
        <w:rPr>
          <w:rFonts w:asciiTheme="minorBidi" w:hAnsiTheme="minorBidi" w:cstheme="minorBidi"/>
          <w:sz w:val="22"/>
          <w:szCs w:val="26"/>
          <w:lang w:val="fr-FR" w:eastAsia="fr-FR"/>
        </w:rPr>
        <w:t>.2.1 Application</w:t>
      </w:r>
    </w:p>
    <w:p w:rsidR="00235910" w:rsidRPr="00EB3408" w:rsidRDefault="004504FE" w:rsidP="00235910">
      <w:pPr>
        <w:bidi w:val="0"/>
        <w:ind w:left="567" w:right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>
        <w:rPr>
          <w:rFonts w:asciiTheme="minorBidi" w:hAnsiTheme="minorBidi" w:cstheme="minorBidi"/>
          <w:sz w:val="22"/>
          <w:szCs w:val="26"/>
          <w:lang w:val="fr-FR" w:eastAsia="fr-FR"/>
        </w:rPr>
        <w:t>8</w:t>
      </w:r>
      <w:r w:rsidR="007863AA">
        <w:rPr>
          <w:rFonts w:asciiTheme="minorBidi" w:hAnsiTheme="minorBidi" w:cstheme="minorBidi"/>
          <w:sz w:val="22"/>
          <w:szCs w:val="26"/>
          <w:lang w:val="fr-FR" w:eastAsia="fr-FR"/>
        </w:rPr>
        <w:t>.2.2 Droite d’ajustement</w:t>
      </w:r>
    </w:p>
    <w:p w:rsidR="00235910" w:rsidRPr="00EB3408" w:rsidRDefault="004504FE" w:rsidP="00235910">
      <w:pPr>
        <w:bidi w:val="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>
        <w:rPr>
          <w:rFonts w:asciiTheme="minorBidi" w:hAnsiTheme="minorBidi" w:cstheme="minorBidi"/>
          <w:sz w:val="22"/>
          <w:szCs w:val="26"/>
          <w:lang w:val="fr-FR" w:eastAsia="fr-FR"/>
        </w:rPr>
        <w:lastRenderedPageBreak/>
        <w:t>8</w:t>
      </w:r>
      <w:r w:rsidR="007863AA">
        <w:rPr>
          <w:rFonts w:asciiTheme="minorBidi" w:hAnsiTheme="minorBidi" w:cstheme="minorBidi"/>
          <w:sz w:val="22"/>
          <w:szCs w:val="26"/>
          <w:lang w:val="fr-FR" w:eastAsia="fr-FR"/>
        </w:rPr>
        <w:t>.3 La droite de Mayer</w:t>
      </w:r>
    </w:p>
    <w:p w:rsidR="00235910" w:rsidRPr="00EB3408" w:rsidRDefault="004504FE" w:rsidP="00235910">
      <w:pPr>
        <w:bidi w:val="0"/>
        <w:ind w:left="567" w:right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>
        <w:rPr>
          <w:rFonts w:asciiTheme="minorBidi" w:hAnsiTheme="minorBidi" w:cstheme="minorBidi"/>
          <w:sz w:val="22"/>
          <w:szCs w:val="26"/>
          <w:lang w:val="fr-FR" w:eastAsia="fr-FR"/>
        </w:rPr>
        <w:t>8</w:t>
      </w:r>
      <w:r w:rsidR="007863AA">
        <w:rPr>
          <w:rFonts w:asciiTheme="minorBidi" w:hAnsiTheme="minorBidi" w:cstheme="minorBidi"/>
          <w:sz w:val="22"/>
          <w:szCs w:val="26"/>
          <w:lang w:val="fr-FR" w:eastAsia="fr-FR"/>
        </w:rPr>
        <w:t>.3.1 Application</w:t>
      </w:r>
    </w:p>
    <w:p w:rsidR="00235910" w:rsidRPr="00EB3408" w:rsidRDefault="004504FE" w:rsidP="00235910">
      <w:pPr>
        <w:bidi w:val="0"/>
        <w:ind w:left="567" w:right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>
        <w:rPr>
          <w:rFonts w:asciiTheme="minorBidi" w:hAnsiTheme="minorBidi" w:cstheme="minorBidi"/>
          <w:sz w:val="22"/>
          <w:szCs w:val="26"/>
          <w:lang w:val="fr-FR" w:eastAsia="fr-FR"/>
        </w:rPr>
        <w:t>8</w:t>
      </w:r>
      <w:r w:rsidR="007863AA">
        <w:rPr>
          <w:rFonts w:asciiTheme="minorBidi" w:hAnsiTheme="minorBidi" w:cstheme="minorBidi"/>
          <w:sz w:val="22"/>
          <w:szCs w:val="26"/>
          <w:lang w:val="fr-FR" w:eastAsia="fr-FR"/>
        </w:rPr>
        <w:t>.3.2 Droite d’ajustement</w:t>
      </w:r>
    </w:p>
    <w:p w:rsidR="00235910" w:rsidRPr="00EB3408" w:rsidRDefault="004504FE" w:rsidP="00235910">
      <w:pPr>
        <w:bidi w:val="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>
        <w:rPr>
          <w:rFonts w:asciiTheme="minorBidi" w:hAnsiTheme="minorBidi" w:cstheme="minorBidi"/>
          <w:sz w:val="22"/>
          <w:szCs w:val="26"/>
          <w:lang w:val="fr-FR" w:eastAsia="fr-FR"/>
        </w:rPr>
        <w:t>8</w:t>
      </w:r>
      <w:r w:rsidR="00235910" w:rsidRPr="00EB3408">
        <w:rPr>
          <w:rFonts w:asciiTheme="minorBidi" w:hAnsiTheme="minorBidi" w:cstheme="minorBidi"/>
          <w:sz w:val="22"/>
          <w:szCs w:val="26"/>
          <w:lang w:val="fr-FR" w:eastAsia="fr-FR"/>
        </w:rPr>
        <w:t>.4</w:t>
      </w:r>
      <w:r w:rsidR="007863AA">
        <w:rPr>
          <w:rFonts w:asciiTheme="minorBidi" w:hAnsiTheme="minorBidi" w:cstheme="minorBidi"/>
          <w:sz w:val="22"/>
          <w:szCs w:val="26"/>
          <w:lang w:val="fr-FR" w:eastAsia="fr-FR"/>
        </w:rPr>
        <w:t xml:space="preserve"> La méthode des moindres carrés</w:t>
      </w:r>
    </w:p>
    <w:p w:rsidR="00235910" w:rsidRDefault="004504FE" w:rsidP="00235910">
      <w:pPr>
        <w:bidi w:val="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>
        <w:rPr>
          <w:rFonts w:asciiTheme="minorBidi" w:hAnsiTheme="minorBidi" w:cstheme="minorBidi"/>
          <w:sz w:val="22"/>
          <w:szCs w:val="26"/>
          <w:lang w:val="fr-FR" w:eastAsia="fr-FR"/>
        </w:rPr>
        <w:t>8</w:t>
      </w:r>
      <w:r w:rsidR="00235910" w:rsidRPr="00EB3408">
        <w:rPr>
          <w:rFonts w:asciiTheme="minorBidi" w:hAnsiTheme="minorBidi" w:cstheme="minorBidi"/>
          <w:sz w:val="22"/>
          <w:szCs w:val="26"/>
          <w:lang w:val="fr-FR" w:eastAsia="fr-FR"/>
        </w:rPr>
        <w:t>.</w:t>
      </w:r>
      <w:r w:rsidR="007863AA">
        <w:rPr>
          <w:rFonts w:asciiTheme="minorBidi" w:hAnsiTheme="minorBidi" w:cstheme="minorBidi"/>
          <w:sz w:val="22"/>
          <w:szCs w:val="26"/>
          <w:lang w:val="fr-FR" w:eastAsia="fr-FR"/>
        </w:rPr>
        <w:t>5 Le coefficient de corrélation</w:t>
      </w:r>
    </w:p>
    <w:p w:rsidR="00306A08" w:rsidRDefault="00306A08" w:rsidP="00306A08">
      <w:pPr>
        <w:bidi w:val="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</w:p>
    <w:p w:rsidR="00306A08" w:rsidRPr="00EB3408" w:rsidRDefault="00306A08" w:rsidP="00306A08">
      <w:pPr>
        <w:bidi w:val="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</w:p>
    <w:p w:rsidR="00235910" w:rsidRPr="00EB3408" w:rsidRDefault="00235910" w:rsidP="00235910">
      <w:pPr>
        <w:pStyle w:val="Heading2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 xml:space="preserve">Références </w:t>
      </w:r>
    </w:p>
    <w:p w:rsidR="00235910" w:rsidRPr="00EB3408" w:rsidRDefault="00235910" w:rsidP="00235910">
      <w:pPr>
        <w:bidi w:val="0"/>
        <w:ind w:left="284" w:right="426" w:hanging="284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ab/>
      </w:r>
      <w:r w:rsidRPr="00EB3408">
        <w:rPr>
          <w:rFonts w:asciiTheme="minorBidi" w:hAnsiTheme="minorBidi" w:cstheme="minorBidi"/>
          <w:b/>
          <w:bCs/>
          <w:sz w:val="22"/>
          <w:szCs w:val="26"/>
          <w:lang w:val="fr-FR" w:eastAsia="fr-FR"/>
        </w:rPr>
        <w:t>Gestion commerciale</w:t>
      </w:r>
      <w:r w:rsidR="007863AA">
        <w:rPr>
          <w:rFonts w:asciiTheme="minorBidi" w:hAnsiTheme="minorBidi" w:cstheme="minorBidi"/>
          <w:sz w:val="22"/>
          <w:szCs w:val="26"/>
          <w:lang w:val="fr-FR" w:eastAsia="fr-FR"/>
        </w:rPr>
        <w:t>/ hachette /BTS</w:t>
      </w:r>
    </w:p>
    <w:p w:rsidR="00235910" w:rsidRPr="00EB3408" w:rsidRDefault="00235910" w:rsidP="00235910">
      <w:pPr>
        <w:bidi w:val="0"/>
        <w:ind w:left="284" w:right="426" w:hanging="284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ab/>
      </w:r>
      <w:r w:rsidRPr="00EB3408">
        <w:rPr>
          <w:rFonts w:asciiTheme="minorBidi" w:hAnsiTheme="minorBidi" w:cstheme="minorBidi"/>
          <w:b/>
          <w:bCs/>
          <w:sz w:val="22"/>
          <w:szCs w:val="26"/>
          <w:lang w:val="fr-FR" w:eastAsia="fr-FR"/>
        </w:rPr>
        <w:t>Les outils de gestion commerciale</w:t>
      </w:r>
      <w:r w:rsidR="007863AA">
        <w:rPr>
          <w:rFonts w:asciiTheme="minorBidi" w:hAnsiTheme="minorBidi" w:cstheme="minorBidi"/>
          <w:sz w:val="22"/>
          <w:szCs w:val="26"/>
          <w:lang w:val="fr-FR" w:eastAsia="fr-FR"/>
        </w:rPr>
        <w:t xml:space="preserve"> / Foucher / BTS</w:t>
      </w:r>
    </w:p>
    <w:p w:rsidR="00235910" w:rsidRPr="00EB3408" w:rsidRDefault="00235910" w:rsidP="00235910">
      <w:pPr>
        <w:bidi w:val="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</w:p>
    <w:p w:rsidR="00235910" w:rsidRDefault="00235910" w:rsidP="00235910">
      <w:pPr>
        <w:bidi w:val="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b/>
          <w:bCs/>
          <w:sz w:val="22"/>
          <w:szCs w:val="26"/>
          <w:lang w:val="fr-FR" w:eastAsia="fr-FR"/>
        </w:rPr>
        <w:t>N.B</w:t>
      </w: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 : il est demandé d’exécuter des analyses de</w:t>
      </w:r>
      <w:r w:rsidR="007863AA">
        <w:rPr>
          <w:rFonts w:asciiTheme="minorBidi" w:hAnsiTheme="minorBidi" w:cstheme="minorBidi"/>
          <w:sz w:val="22"/>
          <w:szCs w:val="26"/>
          <w:lang w:val="fr-FR" w:eastAsia="fr-FR"/>
        </w:rPr>
        <w:t xml:space="preserve"> cas relatifs à chaque chapitre</w:t>
      </w:r>
    </w:p>
    <w:p w:rsidR="00306A08" w:rsidRPr="00EB3408" w:rsidRDefault="00306A08" w:rsidP="00306A08">
      <w:pPr>
        <w:bidi w:val="0"/>
        <w:jc w:val="lowKashida"/>
        <w:rPr>
          <w:rFonts w:asciiTheme="minorBidi" w:hAnsiTheme="minorBidi" w:cstheme="minorBidi"/>
          <w:sz w:val="22"/>
          <w:lang w:val="fr-FR"/>
        </w:rPr>
      </w:pPr>
    </w:p>
    <w:p w:rsidR="00235910" w:rsidRPr="00EB3408" w:rsidRDefault="00235910" w:rsidP="00235910">
      <w:pPr>
        <w:bidi w:val="0"/>
        <w:jc w:val="lowKashida"/>
        <w:rPr>
          <w:rFonts w:asciiTheme="minorBidi" w:hAnsiTheme="minorBidi" w:cstheme="minorBidi"/>
          <w:sz w:val="22"/>
          <w:lang w:val="fr-FR"/>
        </w:rPr>
      </w:pPr>
    </w:p>
    <w:p w:rsidR="00235910" w:rsidRPr="00EB3408" w:rsidRDefault="00235910" w:rsidP="00235910">
      <w:pPr>
        <w:bidi w:val="0"/>
        <w:jc w:val="lowKashida"/>
        <w:rPr>
          <w:rFonts w:asciiTheme="minorBidi" w:hAnsiTheme="minorBidi" w:cstheme="minorBidi"/>
          <w:sz w:val="22"/>
          <w:lang w:val="fr-FR"/>
        </w:rPr>
        <w:sectPr w:rsidR="00235910" w:rsidRPr="00EB340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1418" w:right="851" w:bottom="1134" w:left="1134" w:header="567" w:footer="567" w:gutter="0"/>
          <w:cols w:space="720"/>
          <w:bidi/>
        </w:sectPr>
      </w:pPr>
    </w:p>
    <w:p w:rsidR="00235910" w:rsidRPr="00EB3408" w:rsidRDefault="00235910" w:rsidP="00235910">
      <w:pPr>
        <w:bidi w:val="0"/>
        <w:jc w:val="lowKashida"/>
        <w:rPr>
          <w:rFonts w:asciiTheme="minorBidi" w:hAnsiTheme="minorBidi" w:cstheme="minorBidi"/>
          <w:sz w:val="22"/>
          <w:lang w:val="fr-FR"/>
        </w:rPr>
      </w:pPr>
    </w:p>
    <w:p w:rsidR="00235910" w:rsidRPr="00EB3408" w:rsidRDefault="00235910" w:rsidP="00144FB4">
      <w:pPr>
        <w:bidi w:val="0"/>
        <w:jc w:val="lowKashida"/>
        <w:rPr>
          <w:rFonts w:asciiTheme="minorBidi" w:hAnsiTheme="minorBidi" w:cstheme="minorBidi"/>
          <w:sz w:val="22"/>
          <w:szCs w:val="26"/>
          <w:lang w:val="fr-FR"/>
        </w:rPr>
      </w:pPr>
      <w:r w:rsidRPr="00EB3408">
        <w:rPr>
          <w:rFonts w:asciiTheme="minorBidi" w:hAnsiTheme="minorBidi" w:cstheme="minorBidi"/>
          <w:sz w:val="22"/>
          <w:lang w:val="fr-FR"/>
        </w:rPr>
        <w:br w:type="page"/>
      </w:r>
      <w:bookmarkStart w:id="0" w:name="_GoBack"/>
      <w:bookmarkEnd w:id="0"/>
    </w:p>
    <w:p w:rsidR="00307A41" w:rsidRPr="00EB3408" w:rsidRDefault="00307A41" w:rsidP="0075771E">
      <w:pPr>
        <w:rPr>
          <w:rFonts w:asciiTheme="minorBidi" w:hAnsiTheme="minorBidi" w:cstheme="minorBidi"/>
          <w:lang w:val="fr-FR"/>
        </w:rPr>
      </w:pPr>
    </w:p>
    <w:sectPr w:rsidR="00307A41" w:rsidRPr="00EB3408" w:rsidSect="00144FB4">
      <w:headerReference w:type="default" r:id="rId14"/>
      <w:type w:val="continuous"/>
      <w:pgSz w:w="11906" w:h="16838"/>
      <w:pgMar w:top="1418" w:right="851" w:bottom="1134" w:left="1134" w:header="567" w:footer="567" w:gutter="0"/>
      <w:cols w:space="720"/>
      <w:bidi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3609" w:rsidRDefault="00223609" w:rsidP="00BC07F8">
      <w:r>
        <w:separator/>
      </w:r>
    </w:p>
  </w:endnote>
  <w:endnote w:type="continuationSeparator" w:id="0">
    <w:p w:rsidR="00223609" w:rsidRDefault="00223609" w:rsidP="00BC07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England Hand DB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0EDF" w:rsidRDefault="004B0ED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0EDF" w:rsidRDefault="004B0ED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0EDF" w:rsidRDefault="004B0E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3609" w:rsidRDefault="00223609" w:rsidP="00BC07F8">
      <w:r>
        <w:separator/>
      </w:r>
    </w:p>
  </w:footnote>
  <w:footnote w:type="continuationSeparator" w:id="0">
    <w:p w:rsidR="00223609" w:rsidRDefault="00223609" w:rsidP="00BC07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0EDF" w:rsidRDefault="004B0ED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038" w:rsidRDefault="00901038" w:rsidP="001403D9">
    <w:pPr>
      <w:pStyle w:val="Heading5"/>
    </w:pPr>
    <w:r>
      <w:t xml:space="preserve">TS 2 -  Marketing et gestion </w:t>
    </w:r>
  </w:p>
  <w:p w:rsidR="00901038" w:rsidRDefault="00901038">
    <w:pPr>
      <w:pStyle w:val="Header"/>
      <w:rPr>
        <w:rFonts w:ascii="Arial Rounded MT Bold" w:hAnsi="Arial Rounded MT Bold" w:cs="Arial Rounded MT Bold"/>
        <w:sz w:val="18"/>
        <w:szCs w:val="21"/>
        <w:lang w:val="fr-FR" w:eastAsia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0EDF" w:rsidRDefault="004B0ED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038" w:rsidRDefault="00901038">
    <w:pPr>
      <w:pStyle w:val="Heading5"/>
    </w:pPr>
    <w:r>
      <w:t xml:space="preserve">TS 1 -  Marketing et gestion </w:t>
    </w:r>
  </w:p>
  <w:p w:rsidR="00901038" w:rsidRDefault="00901038" w:rsidP="00112131">
    <w:pPr>
      <w:pBdr>
        <w:bottom w:val="double" w:sz="4" w:space="1" w:color="auto"/>
      </w:pBdr>
      <w:bidi w:val="0"/>
      <w:jc w:val="right"/>
      <w:rPr>
        <w:rFonts w:ascii="Arial Rounded MT Bold" w:hAnsi="Arial Rounded MT Bold" w:cs="Arial Rounded MT Bold"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 xml:space="preserve">Matière : </w:t>
    </w:r>
    <w:r w:rsidRPr="00D4489E">
      <w:rPr>
        <w:lang w:val="fr-FR" w:eastAsia="fr-FR"/>
      </w:rPr>
      <w:t>Etudes de cas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96DCD"/>
    <w:multiLevelType w:val="hybridMultilevel"/>
    <w:tmpl w:val="AC4EB956"/>
    <w:lvl w:ilvl="0" w:tplc="CD88934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F66AF"/>
    <w:multiLevelType w:val="hybridMultilevel"/>
    <w:tmpl w:val="6422D1D8"/>
    <w:lvl w:ilvl="0" w:tplc="5938391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C71715"/>
    <w:multiLevelType w:val="hybridMultilevel"/>
    <w:tmpl w:val="A6B4DACC"/>
    <w:lvl w:ilvl="0" w:tplc="B4409BC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2F4A8C"/>
    <w:multiLevelType w:val="singleLevel"/>
    <w:tmpl w:val="4388166E"/>
    <w:lvl w:ilvl="0">
      <w:start w:val="4"/>
      <w:numFmt w:val="chosung"/>
      <w:lvlText w:val="–"/>
      <w:lvlJc w:val="left"/>
      <w:pPr>
        <w:tabs>
          <w:tab w:val="num" w:pos="360"/>
        </w:tabs>
        <w:ind w:right="360" w:hanging="360"/>
      </w:pPr>
      <w:rPr>
        <w:rFonts w:ascii="Times New Roman" w:cs="Times New Roman" w:hint="default"/>
      </w:rPr>
    </w:lvl>
  </w:abstractNum>
  <w:abstractNum w:abstractNumId="5" w15:restartNumberingAfterBreak="0">
    <w:nsid w:val="25AD0A29"/>
    <w:multiLevelType w:val="singleLevel"/>
    <w:tmpl w:val="DC10D638"/>
    <w:lvl w:ilvl="0"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6" w15:restartNumberingAfterBreak="0">
    <w:nsid w:val="2F580875"/>
    <w:multiLevelType w:val="hybridMultilevel"/>
    <w:tmpl w:val="6FBE5FB2"/>
    <w:lvl w:ilvl="0" w:tplc="0874C32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433BFD"/>
    <w:multiLevelType w:val="singleLevel"/>
    <w:tmpl w:val="1436DCE0"/>
    <w:lvl w:ilvl="0">
      <w:start w:val="1"/>
      <w:numFmt w:val="decimal"/>
      <w:lvlText w:val="%1-"/>
      <w:lvlJc w:val="left"/>
      <w:pPr>
        <w:tabs>
          <w:tab w:val="num" w:pos="390"/>
        </w:tabs>
        <w:ind w:left="390" w:hanging="390"/>
      </w:pPr>
      <w:rPr>
        <w:sz w:val="24"/>
      </w:rPr>
    </w:lvl>
  </w:abstractNum>
  <w:abstractNum w:abstractNumId="8" w15:restartNumberingAfterBreak="0">
    <w:nsid w:val="486B04B4"/>
    <w:multiLevelType w:val="hybridMultilevel"/>
    <w:tmpl w:val="E08283A4"/>
    <w:lvl w:ilvl="0" w:tplc="3C3075F6">
      <w:start w:val="1"/>
      <w:numFmt w:val="arabicAlpha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4AD87F79"/>
    <w:multiLevelType w:val="singleLevel"/>
    <w:tmpl w:val="2676E2B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10" w15:restartNumberingAfterBreak="0">
    <w:nsid w:val="4B984A52"/>
    <w:multiLevelType w:val="singleLevel"/>
    <w:tmpl w:val="EC3A0CBE"/>
    <w:lvl w:ilvl="0">
      <w:start w:val="1"/>
      <w:numFmt w:val="decimal"/>
      <w:lvlText w:val="%1-"/>
      <w:lvlJc w:val="left"/>
      <w:pPr>
        <w:tabs>
          <w:tab w:val="num" w:pos="390"/>
        </w:tabs>
        <w:ind w:left="390" w:hanging="390"/>
      </w:pPr>
      <w:rPr>
        <w:sz w:val="24"/>
      </w:rPr>
    </w:lvl>
  </w:abstractNum>
  <w:abstractNum w:abstractNumId="11" w15:restartNumberingAfterBreak="0">
    <w:nsid w:val="63F62CF0"/>
    <w:multiLevelType w:val="hybridMultilevel"/>
    <w:tmpl w:val="DDD8695C"/>
    <w:lvl w:ilvl="0" w:tplc="31A4EC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2C609D"/>
    <w:multiLevelType w:val="singleLevel"/>
    <w:tmpl w:val="6234C1F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13" w15:restartNumberingAfterBreak="0">
    <w:nsid w:val="6BE4577D"/>
    <w:multiLevelType w:val="multilevel"/>
    <w:tmpl w:val="40FA39CA"/>
    <w:lvl w:ilvl="0">
      <w:start w:val="1"/>
      <w:numFmt w:val="bullet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4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1A19BD"/>
    <w:multiLevelType w:val="singleLevel"/>
    <w:tmpl w:val="3E48C84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16" w15:restartNumberingAfterBreak="0">
    <w:nsid w:val="79504DEB"/>
    <w:multiLevelType w:val="singleLevel"/>
    <w:tmpl w:val="DF36AE86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17" w15:restartNumberingAfterBreak="0">
    <w:nsid w:val="7E112460"/>
    <w:multiLevelType w:val="singleLevel"/>
    <w:tmpl w:val="6840C336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num w:numId="1">
    <w:abstractNumId w:val="13"/>
  </w:num>
  <w:num w:numId="2">
    <w:abstractNumId w:val="4"/>
  </w:num>
  <w:num w:numId="3">
    <w:abstractNumId w:val="5"/>
  </w:num>
  <w:num w:numId="4">
    <w:abstractNumId w:val="15"/>
  </w:num>
  <w:num w:numId="5">
    <w:abstractNumId w:val="12"/>
  </w:num>
  <w:num w:numId="6">
    <w:abstractNumId w:val="9"/>
  </w:num>
  <w:num w:numId="7">
    <w:abstractNumId w:val="8"/>
  </w:num>
  <w:num w:numId="8">
    <w:abstractNumId w:val="14"/>
  </w:num>
  <w:num w:numId="9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16"/>
    <w:lvlOverride w:ilvl="0">
      <w:startOverride w:val="1"/>
    </w:lvlOverride>
  </w:num>
  <w:num w:numId="11">
    <w:abstractNumId w:val="17"/>
    <w:lvlOverride w:ilvl="0">
      <w:startOverride w:val="1"/>
    </w:lvlOverride>
  </w:num>
  <w:num w:numId="12">
    <w:abstractNumId w:val="10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3"/>
  </w:num>
  <w:num w:numId="15">
    <w:abstractNumId w:val="11"/>
  </w:num>
  <w:num w:numId="16">
    <w:abstractNumId w:val="2"/>
  </w:num>
  <w:num w:numId="17">
    <w:abstractNumId w:val="1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771E"/>
    <w:rsid w:val="00022C37"/>
    <w:rsid w:val="000405C4"/>
    <w:rsid w:val="00047505"/>
    <w:rsid w:val="00052726"/>
    <w:rsid w:val="00054D4C"/>
    <w:rsid w:val="00055152"/>
    <w:rsid w:val="000816E5"/>
    <w:rsid w:val="00094D39"/>
    <w:rsid w:val="000A3466"/>
    <w:rsid w:val="000B5200"/>
    <w:rsid w:val="000C6B31"/>
    <w:rsid w:val="000C7CE3"/>
    <w:rsid w:val="000C7F3A"/>
    <w:rsid w:val="000E3320"/>
    <w:rsid w:val="000E6D30"/>
    <w:rsid w:val="000F4BF1"/>
    <w:rsid w:val="00103B8F"/>
    <w:rsid w:val="00112131"/>
    <w:rsid w:val="001403D9"/>
    <w:rsid w:val="00140788"/>
    <w:rsid w:val="00142560"/>
    <w:rsid w:val="00144FB4"/>
    <w:rsid w:val="00155958"/>
    <w:rsid w:val="0016246A"/>
    <w:rsid w:val="0016508C"/>
    <w:rsid w:val="0017549E"/>
    <w:rsid w:val="001946AD"/>
    <w:rsid w:val="00196D5D"/>
    <w:rsid w:val="001970DB"/>
    <w:rsid w:val="001A32F5"/>
    <w:rsid w:val="001A4977"/>
    <w:rsid w:val="001B5252"/>
    <w:rsid w:val="001C14BC"/>
    <w:rsid w:val="001D0149"/>
    <w:rsid w:val="001E0008"/>
    <w:rsid w:val="001E00F9"/>
    <w:rsid w:val="001F6067"/>
    <w:rsid w:val="00201E90"/>
    <w:rsid w:val="0021150C"/>
    <w:rsid w:val="002144EA"/>
    <w:rsid w:val="00223609"/>
    <w:rsid w:val="00235910"/>
    <w:rsid w:val="00235A6E"/>
    <w:rsid w:val="00265D39"/>
    <w:rsid w:val="0026718B"/>
    <w:rsid w:val="002710AD"/>
    <w:rsid w:val="002B10BB"/>
    <w:rsid w:val="002B3555"/>
    <w:rsid w:val="002E6C86"/>
    <w:rsid w:val="002F4B67"/>
    <w:rsid w:val="002F59A8"/>
    <w:rsid w:val="00306A08"/>
    <w:rsid w:val="00307A41"/>
    <w:rsid w:val="00327048"/>
    <w:rsid w:val="00352313"/>
    <w:rsid w:val="00353ED0"/>
    <w:rsid w:val="003A3A8C"/>
    <w:rsid w:val="003A6830"/>
    <w:rsid w:val="0040454C"/>
    <w:rsid w:val="00405D50"/>
    <w:rsid w:val="0041160B"/>
    <w:rsid w:val="00415ADD"/>
    <w:rsid w:val="004265FA"/>
    <w:rsid w:val="00445A67"/>
    <w:rsid w:val="004504FE"/>
    <w:rsid w:val="00452EAE"/>
    <w:rsid w:val="00455C35"/>
    <w:rsid w:val="0046601E"/>
    <w:rsid w:val="00495794"/>
    <w:rsid w:val="004A338F"/>
    <w:rsid w:val="004B0EDF"/>
    <w:rsid w:val="004B1616"/>
    <w:rsid w:val="004F255B"/>
    <w:rsid w:val="00501D50"/>
    <w:rsid w:val="00506815"/>
    <w:rsid w:val="00533F0A"/>
    <w:rsid w:val="00544728"/>
    <w:rsid w:val="00560123"/>
    <w:rsid w:val="00560E95"/>
    <w:rsid w:val="005622AD"/>
    <w:rsid w:val="005678D5"/>
    <w:rsid w:val="00580570"/>
    <w:rsid w:val="005B223F"/>
    <w:rsid w:val="005F62B4"/>
    <w:rsid w:val="00616A9D"/>
    <w:rsid w:val="0065011D"/>
    <w:rsid w:val="00652EB9"/>
    <w:rsid w:val="00653EF5"/>
    <w:rsid w:val="00663589"/>
    <w:rsid w:val="006679AB"/>
    <w:rsid w:val="0067233E"/>
    <w:rsid w:val="00687E3C"/>
    <w:rsid w:val="006A1D13"/>
    <w:rsid w:val="006A2E4D"/>
    <w:rsid w:val="006B1466"/>
    <w:rsid w:val="006C15AC"/>
    <w:rsid w:val="006E01A7"/>
    <w:rsid w:val="006E5DD3"/>
    <w:rsid w:val="00724676"/>
    <w:rsid w:val="00725111"/>
    <w:rsid w:val="007506E8"/>
    <w:rsid w:val="007552D7"/>
    <w:rsid w:val="0075771E"/>
    <w:rsid w:val="00757E9E"/>
    <w:rsid w:val="007863AA"/>
    <w:rsid w:val="007A0A59"/>
    <w:rsid w:val="007B065F"/>
    <w:rsid w:val="007B36B1"/>
    <w:rsid w:val="007C0635"/>
    <w:rsid w:val="007C51A1"/>
    <w:rsid w:val="007C6A99"/>
    <w:rsid w:val="007E2BEA"/>
    <w:rsid w:val="007E5357"/>
    <w:rsid w:val="007F70FB"/>
    <w:rsid w:val="00803D20"/>
    <w:rsid w:val="00827268"/>
    <w:rsid w:val="008273BF"/>
    <w:rsid w:val="008365B2"/>
    <w:rsid w:val="00845A20"/>
    <w:rsid w:val="008519A8"/>
    <w:rsid w:val="00862E4B"/>
    <w:rsid w:val="00863731"/>
    <w:rsid w:val="0087616C"/>
    <w:rsid w:val="0088096E"/>
    <w:rsid w:val="00895D71"/>
    <w:rsid w:val="00896DBE"/>
    <w:rsid w:val="008C0124"/>
    <w:rsid w:val="008C3F5B"/>
    <w:rsid w:val="008D09CF"/>
    <w:rsid w:val="008D2F76"/>
    <w:rsid w:val="008F34F9"/>
    <w:rsid w:val="008F4F71"/>
    <w:rsid w:val="00901038"/>
    <w:rsid w:val="00916EE7"/>
    <w:rsid w:val="009228FA"/>
    <w:rsid w:val="00934DE5"/>
    <w:rsid w:val="009415CA"/>
    <w:rsid w:val="009851E4"/>
    <w:rsid w:val="009928EF"/>
    <w:rsid w:val="009B0A8B"/>
    <w:rsid w:val="009C7F46"/>
    <w:rsid w:val="009F478A"/>
    <w:rsid w:val="009F60B1"/>
    <w:rsid w:val="00A31D45"/>
    <w:rsid w:val="00A325AE"/>
    <w:rsid w:val="00A330CA"/>
    <w:rsid w:val="00A36204"/>
    <w:rsid w:val="00A42395"/>
    <w:rsid w:val="00A609C0"/>
    <w:rsid w:val="00A60F08"/>
    <w:rsid w:val="00A62951"/>
    <w:rsid w:val="00A62E6A"/>
    <w:rsid w:val="00A67DFF"/>
    <w:rsid w:val="00A76128"/>
    <w:rsid w:val="00A77720"/>
    <w:rsid w:val="00A91FE4"/>
    <w:rsid w:val="00A94DFB"/>
    <w:rsid w:val="00AA78B4"/>
    <w:rsid w:val="00AB1CFA"/>
    <w:rsid w:val="00AB662F"/>
    <w:rsid w:val="00AE69A1"/>
    <w:rsid w:val="00AE7C03"/>
    <w:rsid w:val="00AF4D2C"/>
    <w:rsid w:val="00B10E9A"/>
    <w:rsid w:val="00B4680A"/>
    <w:rsid w:val="00B75FD5"/>
    <w:rsid w:val="00B77962"/>
    <w:rsid w:val="00BB4160"/>
    <w:rsid w:val="00BC07F8"/>
    <w:rsid w:val="00BE34EA"/>
    <w:rsid w:val="00BE6B4A"/>
    <w:rsid w:val="00BF45E3"/>
    <w:rsid w:val="00BF493D"/>
    <w:rsid w:val="00BF710A"/>
    <w:rsid w:val="00C06C33"/>
    <w:rsid w:val="00C31A7A"/>
    <w:rsid w:val="00C71415"/>
    <w:rsid w:val="00C95E7F"/>
    <w:rsid w:val="00CA14D4"/>
    <w:rsid w:val="00CA2405"/>
    <w:rsid w:val="00CE2B37"/>
    <w:rsid w:val="00CE76CB"/>
    <w:rsid w:val="00CF71ED"/>
    <w:rsid w:val="00D1212A"/>
    <w:rsid w:val="00D1375E"/>
    <w:rsid w:val="00D24295"/>
    <w:rsid w:val="00D4489E"/>
    <w:rsid w:val="00D45346"/>
    <w:rsid w:val="00D80FF9"/>
    <w:rsid w:val="00D97D16"/>
    <w:rsid w:val="00DF0910"/>
    <w:rsid w:val="00DF7337"/>
    <w:rsid w:val="00E02235"/>
    <w:rsid w:val="00E32CFB"/>
    <w:rsid w:val="00E50831"/>
    <w:rsid w:val="00E633B7"/>
    <w:rsid w:val="00E71E44"/>
    <w:rsid w:val="00E84B95"/>
    <w:rsid w:val="00E87B0B"/>
    <w:rsid w:val="00E94E6D"/>
    <w:rsid w:val="00EB05B7"/>
    <w:rsid w:val="00EB31A9"/>
    <w:rsid w:val="00EB3408"/>
    <w:rsid w:val="00F00113"/>
    <w:rsid w:val="00F35216"/>
    <w:rsid w:val="00F81A6A"/>
    <w:rsid w:val="00F9259D"/>
    <w:rsid w:val="00FB2599"/>
    <w:rsid w:val="00FC38AE"/>
    <w:rsid w:val="00FE6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0950DF1-877E-4251-8101-CE31BD5E8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771E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4"/>
    </w:rPr>
  </w:style>
  <w:style w:type="paragraph" w:styleId="Heading1">
    <w:name w:val="heading 1"/>
    <w:basedOn w:val="Normal"/>
    <w:next w:val="Normal"/>
    <w:link w:val="Heading1Char"/>
    <w:qFormat/>
    <w:rsid w:val="0075771E"/>
    <w:pPr>
      <w:keepNext/>
      <w:pBdr>
        <w:bottom w:val="double" w:sz="4" w:space="1" w:color="auto"/>
      </w:pBdr>
      <w:shd w:val="pct20" w:color="000000" w:fill="FFFFFF"/>
      <w:bidi w:val="0"/>
      <w:spacing w:after="480"/>
      <w:jc w:val="right"/>
      <w:outlineLvl w:val="0"/>
    </w:pPr>
    <w:rPr>
      <w:rFonts w:ascii="Arial Rounded MT Bold" w:hAnsi="Arial Rounded MT Bold"/>
      <w:b/>
      <w:bCs/>
      <w:caps/>
      <w:sz w:val="36"/>
      <w:lang w:val="fr-FR"/>
    </w:rPr>
  </w:style>
  <w:style w:type="paragraph" w:styleId="Heading2">
    <w:name w:val="heading 2"/>
    <w:basedOn w:val="Normal"/>
    <w:next w:val="Normal"/>
    <w:link w:val="Heading2Char"/>
    <w:qFormat/>
    <w:rsid w:val="0075771E"/>
    <w:pPr>
      <w:keepNext/>
      <w:bidi w:val="0"/>
      <w:spacing w:before="240"/>
      <w:jc w:val="lowKashida"/>
      <w:outlineLvl w:val="1"/>
    </w:pPr>
    <w:rPr>
      <w:rFonts w:ascii="Arial Rounded MT Bold" w:hAnsi="Arial Rounded MT Bold" w:cs="Arial Rounded MT Bold"/>
      <w:b/>
      <w:bCs/>
      <w:caps/>
      <w:sz w:val="26"/>
      <w:szCs w:val="33"/>
      <w:lang w:val="fr-FR" w:eastAsia="fr-FR"/>
    </w:rPr>
  </w:style>
  <w:style w:type="paragraph" w:styleId="Heading3">
    <w:name w:val="heading 3"/>
    <w:basedOn w:val="Normal"/>
    <w:next w:val="Normal"/>
    <w:link w:val="Heading3Char"/>
    <w:qFormat/>
    <w:rsid w:val="0075771E"/>
    <w:pPr>
      <w:keepNext/>
      <w:bidi w:val="0"/>
      <w:spacing w:before="120" w:after="60"/>
      <w:outlineLvl w:val="2"/>
    </w:pPr>
    <w:rPr>
      <w:rFonts w:ascii="Arial" w:hAnsi="Arial"/>
      <w:b/>
      <w:bCs/>
      <w:sz w:val="24"/>
      <w:szCs w:val="21"/>
      <w:lang w:val="fr-FR" w:eastAsia="fr-FR"/>
    </w:rPr>
  </w:style>
  <w:style w:type="paragraph" w:styleId="Heading4">
    <w:name w:val="heading 4"/>
    <w:basedOn w:val="Normal"/>
    <w:next w:val="Normal"/>
    <w:link w:val="Heading4Char"/>
    <w:qFormat/>
    <w:rsid w:val="00235910"/>
    <w:pPr>
      <w:keepNext/>
      <w:bidi w:val="0"/>
      <w:spacing w:before="120" w:after="60"/>
      <w:outlineLvl w:val="3"/>
    </w:pPr>
    <w:rPr>
      <w:rFonts w:ascii="Arial" w:hAnsi="Arial"/>
      <w:b/>
      <w:bCs/>
      <w:sz w:val="24"/>
      <w:szCs w:val="28"/>
      <w:lang w:val="fr-FR"/>
    </w:rPr>
  </w:style>
  <w:style w:type="paragraph" w:styleId="Heading5">
    <w:name w:val="heading 5"/>
    <w:basedOn w:val="Normal"/>
    <w:next w:val="Normal"/>
    <w:link w:val="Heading5Char"/>
    <w:qFormat/>
    <w:rsid w:val="0075771E"/>
    <w:pPr>
      <w:keepNext/>
      <w:pBdr>
        <w:bottom w:val="double" w:sz="4" w:space="1" w:color="auto"/>
      </w:pBdr>
      <w:bidi w:val="0"/>
      <w:jc w:val="right"/>
      <w:outlineLvl w:val="4"/>
    </w:pPr>
    <w:rPr>
      <w:rFonts w:ascii="Arial Rounded MT Bold" w:hAnsi="Arial Rounded MT Bold" w:cs="Arial Rounded MT Bold"/>
      <w:i/>
      <w:iCs/>
      <w:sz w:val="18"/>
      <w:szCs w:val="21"/>
      <w:lang w:val="fr-FR" w:eastAsia="fr-FR"/>
    </w:rPr>
  </w:style>
  <w:style w:type="paragraph" w:styleId="Heading6">
    <w:name w:val="heading 6"/>
    <w:basedOn w:val="Normal"/>
    <w:next w:val="Normal"/>
    <w:link w:val="Heading6Char"/>
    <w:qFormat/>
    <w:rsid w:val="00235910"/>
    <w:pPr>
      <w:keepNext/>
      <w:pBdr>
        <w:bottom w:val="double" w:sz="4" w:space="1" w:color="auto"/>
      </w:pBdr>
      <w:bidi w:val="0"/>
      <w:jc w:val="right"/>
      <w:outlineLvl w:val="5"/>
    </w:pPr>
    <w:rPr>
      <w:rFonts w:ascii="Arial Rounded MT Bold" w:hAnsi="Arial Rounded MT Bold" w:cs="Arial Rounded MT Bold"/>
      <w:b/>
      <w:bCs/>
      <w:sz w:val="18"/>
      <w:szCs w:val="21"/>
      <w:lang w:val="fr-FR" w:eastAsia="fr-FR"/>
    </w:rPr>
  </w:style>
  <w:style w:type="paragraph" w:styleId="Heading7">
    <w:name w:val="heading 7"/>
    <w:basedOn w:val="Normal"/>
    <w:next w:val="Normal"/>
    <w:link w:val="Heading7Char"/>
    <w:qFormat/>
    <w:rsid w:val="00235910"/>
    <w:pPr>
      <w:keepNext/>
      <w:bidi w:val="0"/>
      <w:jc w:val="center"/>
      <w:outlineLvl w:val="6"/>
    </w:pPr>
    <w:rPr>
      <w:rFonts w:ascii="Arial Rounded MT Bold" w:hAnsi="Arial Rounded MT Bold"/>
      <w:b/>
      <w:bCs/>
      <w:caps/>
      <w:kern w:val="28"/>
      <w:sz w:val="28"/>
      <w:szCs w:val="38"/>
      <w:u w:val="single"/>
      <w:lang w:val="fr-FR" w:eastAsia="fr-FR"/>
    </w:rPr>
  </w:style>
  <w:style w:type="paragraph" w:styleId="Heading9">
    <w:name w:val="heading 9"/>
    <w:basedOn w:val="Normal"/>
    <w:next w:val="Normal"/>
    <w:link w:val="Heading9Char"/>
    <w:qFormat/>
    <w:rsid w:val="00235910"/>
    <w:pPr>
      <w:pBdr>
        <w:top w:val="double" w:sz="6" w:space="4" w:color="auto" w:shadow="1"/>
        <w:left w:val="double" w:sz="6" w:space="4" w:color="auto" w:shadow="1"/>
        <w:bottom w:val="double" w:sz="6" w:space="4" w:color="auto" w:shadow="1"/>
        <w:right w:val="double" w:sz="6" w:space="4" w:color="auto" w:shadow="1"/>
      </w:pBdr>
      <w:bidi w:val="0"/>
      <w:spacing w:after="240"/>
      <w:jc w:val="center"/>
      <w:outlineLvl w:val="8"/>
    </w:pPr>
    <w:rPr>
      <w:rFonts w:ascii="Arial Rounded MT Bold" w:hAnsi="Arial Rounded MT Bold"/>
      <w:b/>
      <w:bCs/>
      <w:sz w:val="32"/>
      <w:szCs w:val="48"/>
      <w:lang w:val="fr-FR"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5771E"/>
    <w:rPr>
      <w:rFonts w:ascii="Arial Rounded MT Bold" w:eastAsia="Times New Roman" w:hAnsi="Arial Rounded MT Bold" w:cs="Traditional Arabic"/>
      <w:b/>
      <w:bCs/>
      <w:caps/>
      <w:sz w:val="36"/>
      <w:szCs w:val="24"/>
      <w:shd w:val="pct20" w:color="000000" w:fill="FFFFFF"/>
      <w:lang w:val="fr-FR"/>
    </w:rPr>
  </w:style>
  <w:style w:type="character" w:customStyle="1" w:styleId="Heading2Char">
    <w:name w:val="Heading 2 Char"/>
    <w:basedOn w:val="DefaultParagraphFont"/>
    <w:link w:val="Heading2"/>
    <w:rsid w:val="0075771E"/>
    <w:rPr>
      <w:rFonts w:ascii="Arial Rounded MT Bold" w:eastAsia="Times New Roman" w:hAnsi="Arial Rounded MT Bold" w:cs="Arial Rounded MT Bold"/>
      <w:b/>
      <w:bCs/>
      <w:caps/>
      <w:sz w:val="26"/>
      <w:szCs w:val="33"/>
      <w:lang w:val="fr-FR" w:eastAsia="fr-FR"/>
    </w:rPr>
  </w:style>
  <w:style w:type="character" w:customStyle="1" w:styleId="Heading3Char">
    <w:name w:val="Heading 3 Char"/>
    <w:basedOn w:val="DefaultParagraphFont"/>
    <w:link w:val="Heading3"/>
    <w:rsid w:val="0075771E"/>
    <w:rPr>
      <w:rFonts w:ascii="Arial" w:eastAsia="Times New Roman" w:hAnsi="Arial" w:cs="Traditional Arabic"/>
      <w:b/>
      <w:bCs/>
      <w:sz w:val="24"/>
      <w:szCs w:val="21"/>
      <w:lang w:val="fr-FR" w:eastAsia="fr-FR"/>
    </w:rPr>
  </w:style>
  <w:style w:type="character" w:customStyle="1" w:styleId="Heading5Char">
    <w:name w:val="Heading 5 Char"/>
    <w:basedOn w:val="DefaultParagraphFont"/>
    <w:link w:val="Heading5"/>
    <w:rsid w:val="0075771E"/>
    <w:rPr>
      <w:rFonts w:ascii="Arial Rounded MT Bold" w:eastAsia="Times New Roman" w:hAnsi="Arial Rounded MT Bold" w:cs="Arial Rounded MT Bold"/>
      <w:i/>
      <w:iCs/>
      <w:sz w:val="18"/>
      <w:szCs w:val="21"/>
      <w:lang w:val="fr-FR" w:eastAsia="fr-FR"/>
    </w:rPr>
  </w:style>
  <w:style w:type="paragraph" w:styleId="Title">
    <w:name w:val="Title"/>
    <w:basedOn w:val="Normal"/>
    <w:link w:val="TitleChar"/>
    <w:qFormat/>
    <w:rsid w:val="0075771E"/>
    <w:pPr>
      <w:bidi w:val="0"/>
      <w:spacing w:before="240" w:after="60"/>
      <w:jc w:val="center"/>
      <w:outlineLvl w:val="0"/>
    </w:pPr>
    <w:rPr>
      <w:rFonts w:ascii="Arial Rounded MT Bold" w:hAnsi="Arial Rounded MT Bold"/>
      <w:b/>
      <w:bCs/>
      <w:caps/>
      <w:kern w:val="28"/>
      <w:sz w:val="28"/>
      <w:szCs w:val="38"/>
      <w:lang w:val="fr-FR" w:eastAsia="fr-FR"/>
    </w:rPr>
  </w:style>
  <w:style w:type="character" w:customStyle="1" w:styleId="TitleChar">
    <w:name w:val="Title Char"/>
    <w:basedOn w:val="DefaultParagraphFont"/>
    <w:link w:val="Title"/>
    <w:rsid w:val="0075771E"/>
    <w:rPr>
      <w:rFonts w:ascii="Arial Rounded MT Bold" w:eastAsia="Times New Roman" w:hAnsi="Arial Rounded MT Bold" w:cs="Traditional Arabic"/>
      <w:b/>
      <w:bCs/>
      <w:caps/>
      <w:kern w:val="28"/>
      <w:sz w:val="28"/>
      <w:szCs w:val="38"/>
      <w:lang w:val="fr-FR" w:eastAsia="fr-FR"/>
    </w:rPr>
  </w:style>
  <w:style w:type="paragraph" w:styleId="Header">
    <w:name w:val="header"/>
    <w:basedOn w:val="Normal"/>
    <w:link w:val="HeaderChar"/>
    <w:rsid w:val="0075771E"/>
    <w:pPr>
      <w:tabs>
        <w:tab w:val="center" w:pos="4320"/>
        <w:tab w:val="right" w:pos="8640"/>
      </w:tabs>
      <w:bidi w:val="0"/>
    </w:pPr>
  </w:style>
  <w:style w:type="character" w:customStyle="1" w:styleId="HeaderChar">
    <w:name w:val="Header Char"/>
    <w:basedOn w:val="DefaultParagraphFont"/>
    <w:link w:val="Header"/>
    <w:rsid w:val="0075771E"/>
    <w:rPr>
      <w:rFonts w:ascii="Times New Roman" w:eastAsia="Times New Roman" w:hAnsi="Times New Roman" w:cs="Traditional Arabic"/>
      <w:sz w:val="20"/>
      <w:szCs w:val="24"/>
    </w:rPr>
  </w:style>
  <w:style w:type="paragraph" w:customStyle="1" w:styleId="periode">
    <w:name w:val="periode"/>
    <w:basedOn w:val="Title"/>
    <w:rsid w:val="0075771E"/>
    <w:pPr>
      <w:spacing w:before="0" w:after="120"/>
      <w:jc w:val="left"/>
    </w:pPr>
    <w:rPr>
      <w:caps w:val="0"/>
      <w:sz w:val="26"/>
    </w:rPr>
  </w:style>
  <w:style w:type="paragraph" w:styleId="BodyTextIndent">
    <w:name w:val="Body Text Indent"/>
    <w:basedOn w:val="Normal"/>
    <w:link w:val="BodyTextIndentChar"/>
    <w:rsid w:val="0075771E"/>
    <w:pPr>
      <w:bidi w:val="0"/>
      <w:ind w:left="567" w:hanging="567"/>
      <w:jc w:val="lowKashida"/>
    </w:pPr>
    <w:rPr>
      <w:rFonts w:ascii="Arial" w:hAnsi="Arial"/>
      <w:sz w:val="22"/>
      <w:szCs w:val="26"/>
      <w:lang w:val="fr-FR" w:eastAsia="fr-FR"/>
    </w:rPr>
  </w:style>
  <w:style w:type="character" w:customStyle="1" w:styleId="BodyTextIndentChar">
    <w:name w:val="Body Text Indent Char"/>
    <w:basedOn w:val="DefaultParagraphFont"/>
    <w:link w:val="BodyTextIndent"/>
    <w:rsid w:val="0075771E"/>
    <w:rPr>
      <w:rFonts w:ascii="Arial" w:eastAsia="Times New Roman" w:hAnsi="Arial" w:cs="Traditional Arabic"/>
      <w:szCs w:val="26"/>
      <w:lang w:val="fr-FR" w:eastAsia="fr-FR"/>
    </w:rPr>
  </w:style>
  <w:style w:type="paragraph" w:styleId="BodyText">
    <w:name w:val="Body Text"/>
    <w:basedOn w:val="Normal"/>
    <w:link w:val="BodyTextChar"/>
    <w:rsid w:val="0075771E"/>
    <w:pPr>
      <w:bidi w:val="0"/>
      <w:jc w:val="lowKashida"/>
    </w:pPr>
    <w:rPr>
      <w:rFonts w:ascii="Arial" w:hAnsi="Arial"/>
      <w:sz w:val="22"/>
      <w:lang w:val="fr-FR"/>
    </w:rPr>
  </w:style>
  <w:style w:type="character" w:customStyle="1" w:styleId="BodyTextChar">
    <w:name w:val="Body Text Char"/>
    <w:basedOn w:val="DefaultParagraphFont"/>
    <w:link w:val="BodyText"/>
    <w:rsid w:val="0075771E"/>
    <w:rPr>
      <w:rFonts w:ascii="Arial" w:eastAsia="Times New Roman" w:hAnsi="Arial" w:cs="Traditional Arabic"/>
      <w:szCs w:val="24"/>
      <w:lang w:val="fr-FR"/>
    </w:rPr>
  </w:style>
  <w:style w:type="paragraph" w:styleId="BodyTextIndent2">
    <w:name w:val="Body Text Indent 2"/>
    <w:basedOn w:val="Normal"/>
    <w:link w:val="BodyTextIndent2Char"/>
    <w:rsid w:val="0075771E"/>
    <w:pPr>
      <w:bidi w:val="0"/>
      <w:ind w:left="567" w:hanging="567"/>
      <w:jc w:val="lowKashida"/>
    </w:pPr>
    <w:rPr>
      <w:rFonts w:ascii="Arial" w:hAnsi="Arial"/>
      <w:sz w:val="22"/>
      <w:lang w:val="fr-FR"/>
    </w:rPr>
  </w:style>
  <w:style w:type="character" w:customStyle="1" w:styleId="BodyTextIndent2Char">
    <w:name w:val="Body Text Indent 2 Char"/>
    <w:basedOn w:val="DefaultParagraphFont"/>
    <w:link w:val="BodyTextIndent2"/>
    <w:rsid w:val="0075771E"/>
    <w:rPr>
      <w:rFonts w:ascii="Arial" w:eastAsia="Times New Roman" w:hAnsi="Arial" w:cs="Traditional Arabic"/>
      <w:szCs w:val="24"/>
      <w:lang w:val="fr-FR"/>
    </w:rPr>
  </w:style>
  <w:style w:type="paragraph" w:styleId="BodyTextIndent3">
    <w:name w:val="Body Text Indent 3"/>
    <w:basedOn w:val="Normal"/>
    <w:link w:val="BodyTextIndent3Char"/>
    <w:rsid w:val="0075771E"/>
    <w:pPr>
      <w:bidi w:val="0"/>
      <w:ind w:left="284" w:hanging="284"/>
      <w:jc w:val="lowKashida"/>
    </w:pPr>
    <w:rPr>
      <w:rFonts w:ascii="Arial" w:hAnsi="Arial" w:cs="Arial"/>
      <w:sz w:val="22"/>
      <w:szCs w:val="26"/>
    </w:rPr>
  </w:style>
  <w:style w:type="character" w:customStyle="1" w:styleId="BodyTextIndent3Char">
    <w:name w:val="Body Text Indent 3 Char"/>
    <w:basedOn w:val="DefaultParagraphFont"/>
    <w:link w:val="BodyTextIndent3"/>
    <w:rsid w:val="0075771E"/>
    <w:rPr>
      <w:rFonts w:ascii="Arial" w:eastAsia="Times New Roman" w:hAnsi="Arial" w:cs="Arial"/>
      <w:szCs w:val="26"/>
    </w:rPr>
  </w:style>
  <w:style w:type="paragraph" w:styleId="BodyText2">
    <w:name w:val="Body Text 2"/>
    <w:basedOn w:val="Normal"/>
    <w:link w:val="BodyText2Char"/>
    <w:unhideWhenUsed/>
    <w:rsid w:val="0023591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35910"/>
    <w:rPr>
      <w:rFonts w:ascii="Times New Roman" w:eastAsia="Times New Roman" w:hAnsi="Times New Roman" w:cs="Traditional Arabic"/>
      <w:sz w:val="20"/>
      <w:szCs w:val="24"/>
    </w:rPr>
  </w:style>
  <w:style w:type="character" w:customStyle="1" w:styleId="Heading4Char">
    <w:name w:val="Heading 4 Char"/>
    <w:basedOn w:val="DefaultParagraphFont"/>
    <w:link w:val="Heading4"/>
    <w:rsid w:val="00235910"/>
    <w:rPr>
      <w:rFonts w:ascii="Arial" w:eastAsia="Times New Roman" w:hAnsi="Arial" w:cs="Traditional Arabic"/>
      <w:b/>
      <w:bCs/>
      <w:sz w:val="24"/>
      <w:szCs w:val="28"/>
      <w:lang w:val="fr-FR"/>
    </w:rPr>
  </w:style>
  <w:style w:type="character" w:customStyle="1" w:styleId="Heading6Char">
    <w:name w:val="Heading 6 Char"/>
    <w:basedOn w:val="DefaultParagraphFont"/>
    <w:link w:val="Heading6"/>
    <w:rsid w:val="00235910"/>
    <w:rPr>
      <w:rFonts w:ascii="Arial Rounded MT Bold" w:eastAsia="Times New Roman" w:hAnsi="Arial Rounded MT Bold" w:cs="Arial Rounded MT Bold"/>
      <w:b/>
      <w:bCs/>
      <w:sz w:val="18"/>
      <w:szCs w:val="21"/>
      <w:lang w:val="fr-FR" w:eastAsia="fr-FR"/>
    </w:rPr>
  </w:style>
  <w:style w:type="character" w:customStyle="1" w:styleId="Heading7Char">
    <w:name w:val="Heading 7 Char"/>
    <w:basedOn w:val="DefaultParagraphFont"/>
    <w:link w:val="Heading7"/>
    <w:rsid w:val="00235910"/>
    <w:rPr>
      <w:rFonts w:ascii="Arial Rounded MT Bold" w:eastAsia="Times New Roman" w:hAnsi="Arial Rounded MT Bold" w:cs="Traditional Arabic"/>
      <w:b/>
      <w:bCs/>
      <w:caps/>
      <w:kern w:val="28"/>
      <w:sz w:val="28"/>
      <w:szCs w:val="38"/>
      <w:u w:val="single"/>
      <w:lang w:val="fr-FR" w:eastAsia="fr-FR"/>
    </w:rPr>
  </w:style>
  <w:style w:type="character" w:customStyle="1" w:styleId="Heading9Char">
    <w:name w:val="Heading 9 Char"/>
    <w:basedOn w:val="DefaultParagraphFont"/>
    <w:link w:val="Heading9"/>
    <w:rsid w:val="00235910"/>
    <w:rPr>
      <w:rFonts w:ascii="Arial Rounded MT Bold" w:eastAsia="Times New Roman" w:hAnsi="Arial Rounded MT Bold" w:cs="Traditional Arabic"/>
      <w:b/>
      <w:bCs/>
      <w:sz w:val="32"/>
      <w:szCs w:val="48"/>
      <w:lang w:val="fr-FR" w:eastAsia="fr-FR"/>
    </w:rPr>
  </w:style>
  <w:style w:type="paragraph" w:styleId="Footer">
    <w:name w:val="footer"/>
    <w:basedOn w:val="Normal"/>
    <w:link w:val="FooterChar"/>
    <w:rsid w:val="00235910"/>
    <w:pPr>
      <w:tabs>
        <w:tab w:val="center" w:pos="4320"/>
        <w:tab w:val="right" w:pos="8640"/>
      </w:tabs>
      <w:bidi w:val="0"/>
    </w:pPr>
  </w:style>
  <w:style w:type="character" w:customStyle="1" w:styleId="FooterChar">
    <w:name w:val="Footer Char"/>
    <w:basedOn w:val="DefaultParagraphFont"/>
    <w:link w:val="Footer"/>
    <w:uiPriority w:val="99"/>
    <w:rsid w:val="00235910"/>
    <w:rPr>
      <w:rFonts w:ascii="Times New Roman" w:eastAsia="Times New Roman" w:hAnsi="Times New Roman" w:cs="Traditional Arabic"/>
      <w:sz w:val="20"/>
      <w:szCs w:val="24"/>
    </w:rPr>
  </w:style>
  <w:style w:type="character" w:styleId="PageNumber">
    <w:name w:val="page number"/>
    <w:basedOn w:val="DefaultParagraphFont"/>
    <w:rsid w:val="00235910"/>
    <w:rPr>
      <w:rFonts w:cs="England Hand DB"/>
    </w:rPr>
  </w:style>
  <w:style w:type="paragraph" w:styleId="BlockText">
    <w:name w:val="Block Text"/>
    <w:basedOn w:val="Normal"/>
    <w:rsid w:val="00235910"/>
    <w:pPr>
      <w:bidi w:val="0"/>
      <w:ind w:left="284" w:right="284" w:hanging="284"/>
      <w:jc w:val="lowKashida"/>
    </w:pPr>
    <w:rPr>
      <w:rFonts w:ascii="Arial" w:hAnsi="Arial"/>
      <w:sz w:val="22"/>
      <w:szCs w:val="26"/>
      <w:lang w:val="fr-FR" w:eastAsia="fr-FR"/>
    </w:rPr>
  </w:style>
  <w:style w:type="paragraph" w:customStyle="1" w:styleId="N">
    <w:name w:val="N"/>
    <w:basedOn w:val="Normal"/>
    <w:rsid w:val="00235910"/>
    <w:pPr>
      <w:bidi w:val="0"/>
      <w:spacing w:after="360"/>
      <w:jc w:val="right"/>
    </w:pPr>
    <w:rPr>
      <w:rFonts w:ascii="Arial" w:hAnsi="Arial"/>
      <w:b/>
      <w:bCs/>
      <w:sz w:val="22"/>
      <w:szCs w:val="26"/>
    </w:rPr>
  </w:style>
  <w:style w:type="character" w:styleId="CommentReference">
    <w:name w:val="annotation reference"/>
    <w:basedOn w:val="DefaultParagraphFont"/>
    <w:semiHidden/>
    <w:rsid w:val="00235910"/>
    <w:rPr>
      <w:sz w:val="16"/>
      <w:szCs w:val="19"/>
    </w:rPr>
  </w:style>
  <w:style w:type="paragraph" w:styleId="CommentText">
    <w:name w:val="annotation text"/>
    <w:basedOn w:val="Normal"/>
    <w:link w:val="CommentTextChar"/>
    <w:semiHidden/>
    <w:rsid w:val="00235910"/>
    <w:pPr>
      <w:bidi w:val="0"/>
    </w:pPr>
    <w:rPr>
      <w:rFonts w:ascii="England Hand DB" w:hAnsi="England Hand DB"/>
      <w:lang w:val="fr-FR"/>
    </w:rPr>
  </w:style>
  <w:style w:type="character" w:customStyle="1" w:styleId="CommentTextChar">
    <w:name w:val="Comment Text Char"/>
    <w:basedOn w:val="DefaultParagraphFont"/>
    <w:link w:val="CommentText"/>
    <w:semiHidden/>
    <w:rsid w:val="00235910"/>
    <w:rPr>
      <w:rFonts w:ascii="England Hand DB" w:eastAsia="Times New Roman" w:hAnsi="England Hand DB" w:cs="Traditional Arabic"/>
      <w:sz w:val="20"/>
      <w:szCs w:val="24"/>
      <w:lang w:val="fr-FR"/>
    </w:rPr>
  </w:style>
  <w:style w:type="paragraph" w:styleId="TOC1">
    <w:name w:val="toc 1"/>
    <w:basedOn w:val="Normal"/>
    <w:next w:val="Normal"/>
    <w:autoRedefine/>
    <w:semiHidden/>
    <w:rsid w:val="00235910"/>
    <w:pPr>
      <w:tabs>
        <w:tab w:val="right" w:leader="dot" w:pos="8505"/>
      </w:tabs>
      <w:bidi w:val="0"/>
    </w:pPr>
  </w:style>
  <w:style w:type="paragraph" w:styleId="TOC2">
    <w:name w:val="toc 2"/>
    <w:basedOn w:val="Normal"/>
    <w:next w:val="Normal"/>
    <w:autoRedefine/>
    <w:semiHidden/>
    <w:rsid w:val="00235910"/>
    <w:pPr>
      <w:tabs>
        <w:tab w:val="right" w:leader="dot" w:pos="8505"/>
      </w:tabs>
      <w:bidi w:val="0"/>
      <w:ind w:left="200"/>
    </w:pPr>
  </w:style>
  <w:style w:type="paragraph" w:styleId="TOC3">
    <w:name w:val="toc 3"/>
    <w:basedOn w:val="Normal"/>
    <w:next w:val="Normal"/>
    <w:autoRedefine/>
    <w:semiHidden/>
    <w:rsid w:val="00235910"/>
    <w:pPr>
      <w:tabs>
        <w:tab w:val="right" w:leader="dot" w:pos="8505"/>
      </w:tabs>
      <w:bidi w:val="0"/>
      <w:ind w:left="400"/>
    </w:pPr>
  </w:style>
  <w:style w:type="paragraph" w:styleId="TOC4">
    <w:name w:val="toc 4"/>
    <w:basedOn w:val="Normal"/>
    <w:next w:val="Normal"/>
    <w:autoRedefine/>
    <w:semiHidden/>
    <w:rsid w:val="00235910"/>
    <w:pPr>
      <w:tabs>
        <w:tab w:val="right" w:leader="dot" w:pos="8505"/>
      </w:tabs>
      <w:bidi w:val="0"/>
      <w:ind w:left="600"/>
    </w:pPr>
  </w:style>
  <w:style w:type="paragraph" w:styleId="TOC5">
    <w:name w:val="toc 5"/>
    <w:basedOn w:val="Normal"/>
    <w:next w:val="Normal"/>
    <w:autoRedefine/>
    <w:semiHidden/>
    <w:rsid w:val="00235910"/>
    <w:pPr>
      <w:tabs>
        <w:tab w:val="right" w:leader="dot" w:pos="8505"/>
      </w:tabs>
      <w:bidi w:val="0"/>
      <w:ind w:left="800"/>
    </w:pPr>
  </w:style>
  <w:style w:type="paragraph" w:styleId="TOC6">
    <w:name w:val="toc 6"/>
    <w:basedOn w:val="Normal"/>
    <w:next w:val="Normal"/>
    <w:autoRedefine/>
    <w:semiHidden/>
    <w:rsid w:val="00235910"/>
    <w:pPr>
      <w:tabs>
        <w:tab w:val="right" w:leader="dot" w:pos="8505"/>
      </w:tabs>
      <w:bidi w:val="0"/>
      <w:ind w:left="1000"/>
    </w:pPr>
  </w:style>
  <w:style w:type="paragraph" w:styleId="TOC7">
    <w:name w:val="toc 7"/>
    <w:basedOn w:val="Normal"/>
    <w:next w:val="Normal"/>
    <w:autoRedefine/>
    <w:semiHidden/>
    <w:rsid w:val="00235910"/>
    <w:pPr>
      <w:tabs>
        <w:tab w:val="right" w:leader="dot" w:pos="8505"/>
      </w:tabs>
      <w:bidi w:val="0"/>
      <w:ind w:left="1200"/>
    </w:pPr>
  </w:style>
  <w:style w:type="paragraph" w:styleId="TOC8">
    <w:name w:val="toc 8"/>
    <w:basedOn w:val="Normal"/>
    <w:next w:val="Normal"/>
    <w:autoRedefine/>
    <w:semiHidden/>
    <w:rsid w:val="00235910"/>
    <w:pPr>
      <w:tabs>
        <w:tab w:val="right" w:leader="dot" w:pos="8505"/>
      </w:tabs>
      <w:bidi w:val="0"/>
      <w:ind w:left="1400"/>
    </w:pPr>
  </w:style>
  <w:style w:type="paragraph" w:styleId="TOC9">
    <w:name w:val="toc 9"/>
    <w:basedOn w:val="Normal"/>
    <w:next w:val="Normal"/>
    <w:autoRedefine/>
    <w:semiHidden/>
    <w:rsid w:val="00235910"/>
    <w:pPr>
      <w:tabs>
        <w:tab w:val="right" w:leader="dot" w:pos="8505"/>
      </w:tabs>
      <w:bidi w:val="0"/>
      <w:ind w:left="1600"/>
    </w:pPr>
  </w:style>
  <w:style w:type="paragraph" w:customStyle="1" w:styleId="aida">
    <w:name w:val="aida"/>
    <w:basedOn w:val="Normal"/>
    <w:rsid w:val="00235910"/>
    <w:pPr>
      <w:tabs>
        <w:tab w:val="left" w:pos="360"/>
      </w:tabs>
      <w:bidi w:val="0"/>
      <w:ind w:left="360" w:hanging="360"/>
      <w:jc w:val="lowKashida"/>
    </w:pPr>
    <w:rPr>
      <w:sz w:val="28"/>
      <w:szCs w:val="33"/>
    </w:rPr>
  </w:style>
  <w:style w:type="paragraph" w:customStyle="1" w:styleId="n0">
    <w:name w:val="n"/>
    <w:basedOn w:val="Normal"/>
    <w:rsid w:val="00235910"/>
    <w:pPr>
      <w:bidi w:val="0"/>
      <w:spacing w:after="480"/>
      <w:ind w:left="624" w:hanging="624"/>
    </w:pPr>
    <w:rPr>
      <w:rFonts w:ascii="Arial" w:hAnsi="Arial"/>
      <w:b/>
      <w:bCs/>
      <w:sz w:val="22"/>
      <w:szCs w:val="26"/>
      <w:lang w:val="fr-FR"/>
    </w:rPr>
  </w:style>
  <w:style w:type="paragraph" w:styleId="Subtitle">
    <w:name w:val="Subtitle"/>
    <w:basedOn w:val="Normal"/>
    <w:link w:val="SubtitleChar"/>
    <w:qFormat/>
    <w:rsid w:val="00235910"/>
    <w:pPr>
      <w:bidi w:val="0"/>
      <w:jc w:val="center"/>
    </w:pPr>
    <w:rPr>
      <w:sz w:val="32"/>
      <w:szCs w:val="38"/>
      <w:lang w:val="fr-FR"/>
    </w:rPr>
  </w:style>
  <w:style w:type="character" w:customStyle="1" w:styleId="SubtitleChar">
    <w:name w:val="Subtitle Char"/>
    <w:basedOn w:val="DefaultParagraphFont"/>
    <w:link w:val="Subtitle"/>
    <w:rsid w:val="00235910"/>
    <w:rPr>
      <w:rFonts w:ascii="Times New Roman" w:eastAsia="Times New Roman" w:hAnsi="Times New Roman" w:cs="Traditional Arabic"/>
      <w:sz w:val="32"/>
      <w:szCs w:val="38"/>
      <w:lang w:val="fr-FR"/>
    </w:rPr>
  </w:style>
  <w:style w:type="paragraph" w:styleId="ListParagraph">
    <w:name w:val="List Paragraph"/>
    <w:basedOn w:val="Normal"/>
    <w:uiPriority w:val="34"/>
    <w:qFormat/>
    <w:rsid w:val="00934D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09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9A42A4-BB83-4CED-8D0E-D0AEF1CF4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1035</Words>
  <Characters>5900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TechnoNew</Company>
  <LinksUpToDate>false</LinksUpToDate>
  <CharactersWithSpaces>6922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Tech</dc:creator>
  <cp:lastModifiedBy>ed</cp:lastModifiedBy>
  <cp:revision>31</cp:revision>
  <cp:lastPrinted>2014-02-21T17:48:00Z</cp:lastPrinted>
  <dcterms:created xsi:type="dcterms:W3CDTF">2014-03-20T19:20:00Z</dcterms:created>
  <dcterms:modified xsi:type="dcterms:W3CDTF">2019-07-22T07:23:00Z</dcterms:modified>
</cp:coreProperties>
</file>